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101DBB" w:rsidRDefault="00101DBB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101DBB" w:rsidRPr="00101DBB" w:rsidRDefault="00101DBB" w:rsidP="00BD26ED">
      <w:pPr>
        <w:spacing w:line="276" w:lineRule="auto"/>
        <w:jc w:val="center"/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</w:pPr>
      <w:r w:rsidRPr="00101DBB"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  <w:t>Технологическая карта</w:t>
      </w:r>
    </w:p>
    <w:p w:rsidR="00DD0E1F" w:rsidRPr="00CC3A58" w:rsidRDefault="009627D5" w:rsidP="00BD26ED">
      <w:pPr>
        <w:spacing w:line="276" w:lineRule="auto"/>
        <w:jc w:val="center"/>
        <w:rPr>
          <w:rFonts w:ascii="Arial" w:hAnsi="Arial" w:cs="Arial"/>
          <w:color w:val="000000"/>
          <w:sz w:val="20"/>
          <w:szCs w:val="18"/>
        </w:rPr>
      </w:pPr>
      <w:r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  <w:t>ЭД «Сведения об обязательстве и договоре БУ/АУ»</w:t>
      </w: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pStyle w:val="Title5"/>
        <w:rPr>
          <w:rFonts w:ascii="Arial" w:hAnsi="Arial" w:cs="Arial"/>
        </w:rPr>
      </w:pPr>
    </w:p>
    <w:p w:rsidR="00DD0E1F" w:rsidRDefault="00DD0E1F" w:rsidP="00DD0E1F">
      <w:pPr>
        <w:pStyle w:val="Title5"/>
        <w:rPr>
          <w:rFonts w:ascii="Arial" w:hAnsi="Arial" w:cs="Arial"/>
        </w:rPr>
      </w:pPr>
    </w:p>
    <w:p w:rsidR="00DD0E1F" w:rsidRDefault="00DD0E1F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DD0E1F" w:rsidRDefault="00DD0E1F" w:rsidP="00DD0E1F">
      <w:pPr>
        <w:pStyle w:val="Title5"/>
        <w:jc w:val="left"/>
        <w:rPr>
          <w:rFonts w:ascii="Arial" w:hAnsi="Arial" w:cs="Arial"/>
          <w:sz w:val="22"/>
        </w:rPr>
      </w:pPr>
    </w:p>
    <w:p w:rsidR="00DD0E1F" w:rsidRPr="005248F8" w:rsidRDefault="002850E6" w:rsidP="00220054">
      <w:pPr>
        <w:pStyle w:val="Title6"/>
        <w:spacing w:line="276" w:lineRule="auto"/>
        <w:jc w:val="left"/>
        <w:rPr>
          <w:rFonts w:ascii="Segoe UI" w:hAnsi="Segoe UI" w:cs="Segoe UI"/>
          <w:sz w:val="22"/>
        </w:rPr>
      </w:pPr>
      <w:r>
        <w:rPr>
          <w:rFonts w:ascii="Segoe UI" w:hAnsi="Segoe UI" w:cs="Segoe UI"/>
          <w:sz w:val="22"/>
        </w:rPr>
        <w:br/>
      </w:r>
    </w:p>
    <w:p w:rsidR="00DD0E1F" w:rsidRPr="005248F8" w:rsidRDefault="002850E6" w:rsidP="002850E6">
      <w:pPr>
        <w:pStyle w:val="Title6"/>
        <w:spacing w:line="276" w:lineRule="auto"/>
        <w:rPr>
          <w:rFonts w:ascii="Segoe UI" w:hAnsi="Segoe UI" w:cs="Segoe UI"/>
          <w:sz w:val="22"/>
        </w:rPr>
      </w:pPr>
      <w:r>
        <w:rPr>
          <w:rFonts w:ascii="Segoe UI" w:hAnsi="Segoe UI" w:cs="Segoe UI"/>
          <w:sz w:val="22"/>
        </w:rPr>
        <w:t>Технологическая карта</w:t>
      </w:r>
    </w:p>
    <w:p w:rsidR="00DD0E1F" w:rsidRPr="005248F8" w:rsidRDefault="00DD0E1F" w:rsidP="00220054">
      <w:pPr>
        <w:pStyle w:val="Title6"/>
        <w:spacing w:line="276" w:lineRule="auto"/>
        <w:jc w:val="left"/>
        <w:rPr>
          <w:rFonts w:ascii="Segoe UI" w:hAnsi="Segoe UI" w:cs="Segoe UI"/>
          <w:sz w:val="22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9627D5">
      <w:pPr>
        <w:spacing w:line="276" w:lineRule="auto"/>
        <w:jc w:val="center"/>
        <w:rPr>
          <w:rFonts w:ascii="Arial" w:hAnsi="Arial" w:cs="Arial"/>
          <w:sz w:val="28"/>
        </w:rPr>
      </w:pPr>
    </w:p>
    <w:p w:rsidR="00E91D01" w:rsidRDefault="00E91D01" w:rsidP="00DD0E1F">
      <w:pPr>
        <w:spacing w:line="276" w:lineRule="auto"/>
        <w:rPr>
          <w:rFonts w:ascii="Arial" w:hAnsi="Arial" w:cs="Arial"/>
          <w:sz w:val="28"/>
        </w:rPr>
      </w:pPr>
    </w:p>
    <w:p w:rsidR="00DD0E1F" w:rsidRPr="005248F8" w:rsidRDefault="002850E6" w:rsidP="00BD26ED">
      <w:pPr>
        <w:spacing w:line="276" w:lineRule="auto"/>
        <w:jc w:val="center"/>
        <w:rPr>
          <w:rFonts w:ascii="Segoe UI" w:hAnsi="Segoe UI" w:cs="Segoe UI"/>
          <w:color w:val="808080" w:themeColor="background1" w:themeShade="80"/>
          <w:sz w:val="22"/>
        </w:rPr>
      </w:pPr>
      <w:r>
        <w:rPr>
          <w:rStyle w:val="Title70"/>
          <w:rFonts w:ascii="Segoe UI" w:hAnsi="Segoe UI" w:cs="Segoe UI"/>
          <w:color w:val="808080" w:themeColor="background1" w:themeShade="80"/>
          <w:sz w:val="22"/>
        </w:rPr>
        <w:br/>
      </w:r>
      <w:r w:rsidR="009627D5">
        <w:rPr>
          <w:rStyle w:val="Title70"/>
          <w:rFonts w:ascii="Segoe UI" w:hAnsi="Segoe UI" w:cs="Segoe UI"/>
          <w:color w:val="808080" w:themeColor="background1" w:themeShade="80"/>
          <w:sz w:val="22"/>
        </w:rPr>
        <w:t>© 2025</w:t>
      </w:r>
      <w:r w:rsidR="00101DBB" w:rsidRPr="00101DBB">
        <w:rPr>
          <w:rStyle w:val="Title70"/>
          <w:rFonts w:ascii="Segoe UI" w:hAnsi="Segoe UI" w:cs="Segoe UI"/>
          <w:color w:val="808080" w:themeColor="background1" w:themeShade="80"/>
          <w:sz w:val="22"/>
        </w:rPr>
        <w:t>, ООО «БФТ»</w:t>
      </w:r>
    </w:p>
    <w:p w:rsidR="007B346B" w:rsidRDefault="007B346B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  <w:sectPr w:rsidR="007B346B" w:rsidSect="004F4AB2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851" w:bottom="1134" w:left="1276" w:header="0" w:footer="567" w:gutter="0"/>
          <w:pgNumType w:start="1"/>
          <w:cols w:space="708"/>
          <w:titlePg/>
          <w:docGrid w:linePitch="360"/>
        </w:sectPr>
      </w:pPr>
    </w:p>
    <w:p w:rsidR="00DD0E1F" w:rsidRPr="004F4AB2" w:rsidRDefault="00DD0E1F" w:rsidP="00CA1291">
      <w:pPr>
        <w:spacing w:after="200" w:line="276" w:lineRule="auto"/>
        <w:rPr>
          <w:rFonts w:ascii="Segoe UI" w:hAnsi="Segoe UI" w:cs="Segoe UI"/>
          <w:b/>
          <w:sz w:val="36"/>
          <w:szCs w:val="36"/>
        </w:rPr>
      </w:pPr>
    </w:p>
    <w:p w:rsidR="00111082" w:rsidRPr="000B63F8" w:rsidRDefault="00DD0E1F" w:rsidP="00111082">
      <w:pPr>
        <w:pStyle w:val="SoderContent"/>
        <w:rPr>
          <w:rFonts w:ascii="Segoe UI" w:hAnsi="Segoe UI" w:cs="Segoe UI"/>
          <w:color w:val="243770"/>
          <w:sz w:val="36"/>
        </w:rPr>
      </w:pPr>
      <w:r w:rsidRPr="000B63F8">
        <w:rPr>
          <w:rFonts w:ascii="Segoe UI" w:hAnsi="Segoe UI" w:cs="Segoe UI"/>
          <w:color w:val="243770"/>
          <w:sz w:val="36"/>
        </w:rPr>
        <w:t>СОДЕРЖАНИЕ</w:t>
      </w: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id w:val="-745338513"/>
        <w:docPartObj>
          <w:docPartGallery w:val="Table of Contents"/>
          <w:docPartUnique/>
        </w:docPartObj>
      </w:sdtPr>
      <w:sdtEndPr>
        <w:rPr>
          <w:rFonts w:ascii="Calibri" w:eastAsia="Calibri" w:hAnsi="Calibri"/>
          <w:b/>
          <w:bCs/>
          <w:sz w:val="26"/>
          <w:szCs w:val="22"/>
        </w:rPr>
      </w:sdtEndPr>
      <w:sdtContent>
        <w:p w:rsidR="00EA71DC" w:rsidRDefault="00EA71DC">
          <w:pPr>
            <w:pStyle w:val="afb"/>
          </w:pPr>
        </w:p>
        <w:p w:rsidR="00AD6C30" w:rsidRDefault="00EA71DC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0525689" w:history="1">
            <w:r w:rsidR="00AD6C30" w:rsidRPr="00C30D4A">
              <w:rPr>
                <w:rStyle w:val="aa"/>
                <w:noProof/>
              </w:rPr>
              <w:t>1.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Создание ЭД «Сведения об обязательствах и договоре БУ/АУ»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_Toc200525689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3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690" w:history="1">
            <w:r w:rsidR="00AD6C30" w:rsidRPr="00C30D4A">
              <w:rPr>
                <w:rStyle w:val="aa"/>
                <w:noProof/>
              </w:rPr>
              <w:t>1.1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Заголовочная часть формы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_Toc200525690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4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691" w:history="1">
            <w:r w:rsidR="00AD6C30" w:rsidRPr="00C30D4A">
              <w:rPr>
                <w:rStyle w:val="aa"/>
                <w:noProof/>
              </w:rPr>
              <w:t>1.2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Блок «Общая информация»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_Toc200525691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4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692" w:history="1">
            <w:r w:rsidR="00AD6C30" w:rsidRPr="00C30D4A">
              <w:rPr>
                <w:rStyle w:val="aa"/>
                <w:noProof/>
              </w:rPr>
              <w:t>1.3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Блок «Признаки»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_Toc200525692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5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693" w:history="1">
            <w:r w:rsidR="00AD6C30" w:rsidRPr="00C30D4A">
              <w:rPr>
                <w:rStyle w:val="aa"/>
                <w:noProof/>
              </w:rPr>
              <w:t>1.4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Блок «Реквизиты участников»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_Toc200525693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6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694" w:history="1">
            <w:r w:rsidR="00AD6C30" w:rsidRPr="00C30D4A">
              <w:rPr>
                <w:rStyle w:val="aa"/>
                <w:noProof/>
              </w:rPr>
              <w:t>1.5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Блок «Расшифровка»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_Toc200525694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7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695" w:history="1">
            <w:r w:rsidR="00AD6C30" w:rsidRPr="00C30D4A">
              <w:rPr>
                <w:rStyle w:val="aa"/>
                <w:noProof/>
              </w:rPr>
              <w:t>1.6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Блок «График оплаты»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_Toc200525695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9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696" w:history="1">
            <w:r w:rsidR="00AD6C30" w:rsidRPr="00C30D4A">
              <w:rPr>
                <w:rStyle w:val="aa"/>
                <w:noProof/>
              </w:rPr>
              <w:t>1.7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Блок «Номенклатура»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_Toc200525696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10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697" w:history="1">
            <w:r w:rsidR="00AD6C30" w:rsidRPr="00C30D4A">
              <w:rPr>
                <w:rStyle w:val="aa"/>
                <w:noProof/>
              </w:rPr>
              <w:t>1.8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Блок «Дополнительная информация»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_Toc200525697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11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698" w:history="1">
            <w:r w:rsidR="00AD6C30" w:rsidRPr="00C30D4A">
              <w:rPr>
                <w:rStyle w:val="aa"/>
                <w:noProof/>
              </w:rPr>
              <w:t>1.9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Блок «Факт поставки»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_Toc200525698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13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699" w:history="1">
            <w:r w:rsidR="00AD6C30" w:rsidRPr="00C30D4A">
              <w:rPr>
                <w:rStyle w:val="aa"/>
                <w:noProof/>
              </w:rPr>
              <w:t>1.10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Блок «Ответственные лица»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_Toc200525699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13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700" w:history="1">
            <w:r w:rsidR="00AD6C30" w:rsidRPr="00C30D4A">
              <w:rPr>
                <w:rStyle w:val="aa"/>
                <w:noProof/>
              </w:rPr>
              <w:t>1.11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Блок «Реквизиты обращения взыскания»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_Toc200525700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14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701" w:history="1">
            <w:r w:rsidR="00AD6C30" w:rsidRPr="00C30D4A">
              <w:rPr>
                <w:rStyle w:val="aa"/>
                <w:noProof/>
              </w:rPr>
              <w:t>2.</w:t>
            </w:r>
            <w:r w:rsidR="00AD6C30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AD6C30" w:rsidRPr="00C30D4A">
              <w:rPr>
                <w:rStyle w:val="aa"/>
                <w:noProof/>
              </w:rPr>
              <w:t>Обработка ЭД «Сведения об обязательствах и договоре БУ/АУ»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_Toc200525701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15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702" w:history="1">
            <w:r w:rsidR="00AD6C30" w:rsidRPr="00C30D4A">
              <w:rPr>
                <w:rStyle w:val="aa"/>
                <w:noProof/>
              </w:rPr>
              <w:t>2.1      Кнопка ЭП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_Toc200525702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15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703" w:history="1">
            <w:r w:rsidR="00AD6C30" w:rsidRPr="00C30D4A">
              <w:rPr>
                <w:rStyle w:val="aa"/>
                <w:noProof/>
              </w:rPr>
              <w:t>2.2      Кнопка Гиперссылки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_Toc200525703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16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704" w:history="1">
            <w:r w:rsidR="00AD6C30" w:rsidRPr="00C30D4A">
              <w:rPr>
                <w:rStyle w:val="aa"/>
                <w:noProof/>
              </w:rPr>
              <w:t>2.3      Кнопка Печать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_Toc200525704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17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705" w:history="1">
            <w:r w:rsidR="00AD6C30" w:rsidRPr="00C30D4A">
              <w:rPr>
                <w:rStyle w:val="aa"/>
                <w:noProof/>
              </w:rPr>
              <w:t>2.4      Кнопка перевода документа по статусам.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_Toc200525705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17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706" w:history="1">
            <w:r w:rsidR="00AD6C30" w:rsidRPr="00C30D4A">
              <w:rPr>
                <w:rStyle w:val="aa"/>
                <w:noProof/>
              </w:rPr>
              <w:t>2.5      Кнопка Связи документа.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_Toc200525706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17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707" w:history="1">
            <w:r w:rsidR="00AD6C30" w:rsidRPr="00C30D4A">
              <w:rPr>
                <w:rStyle w:val="aa"/>
                <w:noProof/>
              </w:rPr>
              <w:t>2.6     Кнопка Присоединенные файлы.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_Toc200525707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18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AD6C30" w:rsidRDefault="00494DB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00525708" w:history="1">
            <w:r w:rsidR="00AD6C30" w:rsidRPr="00C30D4A">
              <w:rPr>
                <w:rStyle w:val="aa"/>
                <w:noProof/>
              </w:rPr>
              <w:t>2.7     Кнопка «Ещё».</w:t>
            </w:r>
            <w:r w:rsidR="00AD6C30">
              <w:rPr>
                <w:noProof/>
                <w:webHidden/>
              </w:rPr>
              <w:tab/>
            </w:r>
            <w:r w:rsidR="00AD6C30">
              <w:rPr>
                <w:noProof/>
                <w:webHidden/>
              </w:rPr>
              <w:fldChar w:fldCharType="begin"/>
            </w:r>
            <w:r w:rsidR="00AD6C30">
              <w:rPr>
                <w:noProof/>
                <w:webHidden/>
              </w:rPr>
              <w:instrText xml:space="preserve"> PAGEREF _Toc200525708 \h </w:instrText>
            </w:r>
            <w:r w:rsidR="00AD6C30">
              <w:rPr>
                <w:noProof/>
                <w:webHidden/>
              </w:rPr>
            </w:r>
            <w:r w:rsidR="00AD6C30">
              <w:rPr>
                <w:noProof/>
                <w:webHidden/>
              </w:rPr>
              <w:fldChar w:fldCharType="separate"/>
            </w:r>
            <w:r w:rsidR="00AD6C30">
              <w:rPr>
                <w:noProof/>
                <w:webHidden/>
              </w:rPr>
              <w:t>18</w:t>
            </w:r>
            <w:r w:rsidR="00AD6C30">
              <w:rPr>
                <w:noProof/>
                <w:webHidden/>
              </w:rPr>
              <w:fldChar w:fldCharType="end"/>
            </w:r>
          </w:hyperlink>
        </w:p>
        <w:p w:rsidR="00EA71DC" w:rsidRDefault="00EA71DC" w:rsidP="00B53C3C">
          <w:pPr>
            <w:pStyle w:val="23"/>
            <w:ind w:left="0" w:firstLine="0"/>
            <w:rPr>
              <w:noProof/>
            </w:rPr>
          </w:pPr>
          <w:r>
            <w:rPr>
              <w:b/>
              <w:bCs/>
            </w:rPr>
            <w:fldChar w:fldCharType="end"/>
          </w:r>
        </w:p>
      </w:sdtContent>
    </w:sdt>
    <w:p w:rsidR="00DD0E1F" w:rsidRDefault="00DD0E1F" w:rsidP="00DD0E1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EA71DC" w:rsidRPr="002B0AA4" w:rsidRDefault="00466B63" w:rsidP="00466B63">
      <w:pPr>
        <w:pStyle w:val="2"/>
        <w:numPr>
          <w:ilvl w:val="0"/>
          <w:numId w:val="33"/>
        </w:numPr>
      </w:pPr>
      <w:bookmarkStart w:id="0" w:name="_Toc200525689"/>
      <w:r>
        <w:lastRenderedPageBreak/>
        <w:t>Создание ЭД «Сведения об обязательствах и договоре БУ/АУ»</w:t>
      </w:r>
      <w:bookmarkEnd w:id="0"/>
    </w:p>
    <w:p w:rsidR="005C3CB7" w:rsidRDefault="00466B63" w:rsidP="00365E7C">
      <w:pPr>
        <w:jc w:val="both"/>
        <w:rPr>
          <w:b/>
        </w:rPr>
      </w:pPr>
      <w:r w:rsidRPr="00466B63">
        <w:t xml:space="preserve">ЭД «Сведения об обязательствах и договоре БУ/АУ» доступен для создания в списке документов, который открывается через дерево навигации </w:t>
      </w:r>
      <w:r w:rsidRPr="00466B63">
        <w:rPr>
          <w:rStyle w:val="ant-breadcrumb-link"/>
          <w:shd w:val="clear" w:color="auto" w:fill="FFFFFF"/>
        </w:rPr>
        <w:t>Документы</w:t>
      </w:r>
      <w:r>
        <w:rPr>
          <w:rStyle w:val="ant-breadcrumb-separator"/>
          <w:shd w:val="clear" w:color="auto" w:fill="FFFFFF"/>
        </w:rPr>
        <w:t xml:space="preserve"> - </w:t>
      </w:r>
      <w:r w:rsidRPr="00466B63">
        <w:rPr>
          <w:rStyle w:val="ant-breadcrumb-link"/>
          <w:shd w:val="clear" w:color="auto" w:fill="FFFFFF"/>
        </w:rPr>
        <w:t>Обязательства бюджетных/автономных учреждений</w:t>
      </w:r>
      <w:r>
        <w:rPr>
          <w:rStyle w:val="ant-breadcrumb-separator"/>
          <w:shd w:val="clear" w:color="auto" w:fill="FFFFFF"/>
        </w:rPr>
        <w:t xml:space="preserve"> - </w:t>
      </w:r>
      <w:r w:rsidRPr="00466B63">
        <w:rPr>
          <w:rStyle w:val="ant-breadcrumb-link"/>
          <w:shd w:val="clear" w:color="auto" w:fill="FFFFFF"/>
        </w:rPr>
        <w:t>Сведения об обязательствах и договоре БУ/АУ</w:t>
      </w:r>
      <w:r w:rsidRPr="00466B63">
        <w:rPr>
          <w:b/>
        </w:rPr>
        <w:t>.</w:t>
      </w:r>
    </w:p>
    <w:p w:rsidR="00466B63" w:rsidRDefault="00466B63" w:rsidP="00365E7C">
      <w:pPr>
        <w:jc w:val="both"/>
        <w:rPr>
          <w:b/>
        </w:rPr>
      </w:pPr>
    </w:p>
    <w:p w:rsidR="00466B63" w:rsidRDefault="00466B63" w:rsidP="00365E7C">
      <w:pPr>
        <w:jc w:val="both"/>
        <w:rPr>
          <w:b/>
        </w:rPr>
      </w:pPr>
      <w:r>
        <w:rPr>
          <w:noProof/>
        </w:rPr>
        <w:drawing>
          <wp:inline distT="0" distB="0" distL="0" distR="0" wp14:anchorId="210F1063" wp14:editId="59F47B4F">
            <wp:extent cx="6119495" cy="15443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309" w:rsidRDefault="00564309" w:rsidP="00365E7C">
      <w:pPr>
        <w:jc w:val="both"/>
        <w:rPr>
          <w:b/>
        </w:rPr>
      </w:pPr>
    </w:p>
    <w:p w:rsidR="00564309" w:rsidRDefault="00564309" w:rsidP="00365E7C">
      <w:pPr>
        <w:jc w:val="both"/>
      </w:pPr>
      <w:r>
        <w:t xml:space="preserve">Для создания новой записи нажимается кнопка (Добавить). </w:t>
      </w:r>
    </w:p>
    <w:p w:rsidR="00564309" w:rsidRDefault="00564309" w:rsidP="00365E7C">
      <w:pPr>
        <w:jc w:val="both"/>
        <w:rPr>
          <w:b/>
        </w:rPr>
      </w:pPr>
      <w:r>
        <w:rPr>
          <w:noProof/>
        </w:rPr>
        <w:drawing>
          <wp:inline distT="0" distB="0" distL="0" distR="0" wp14:anchorId="132B5B45" wp14:editId="01592A2E">
            <wp:extent cx="6119495" cy="398780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9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309" w:rsidRPr="00DA0150" w:rsidRDefault="00564309" w:rsidP="00365E7C">
      <w:pPr>
        <w:jc w:val="both"/>
      </w:pPr>
    </w:p>
    <w:p w:rsidR="00564309" w:rsidRDefault="00564309" w:rsidP="00365E7C">
      <w:pPr>
        <w:jc w:val="both"/>
      </w:pPr>
      <w:r w:rsidRPr="00DA0150">
        <w:t>На экране появится форма:</w:t>
      </w:r>
    </w:p>
    <w:p w:rsidR="00DA0150" w:rsidRPr="00DA0150" w:rsidRDefault="00DA0150" w:rsidP="00365E7C">
      <w:pPr>
        <w:jc w:val="both"/>
      </w:pPr>
    </w:p>
    <w:p w:rsidR="00466B63" w:rsidRDefault="00DA0150" w:rsidP="00365E7C">
      <w:pPr>
        <w:jc w:val="both"/>
        <w:rPr>
          <w:b/>
        </w:rPr>
      </w:pPr>
      <w:r>
        <w:rPr>
          <w:noProof/>
        </w:rPr>
        <w:drawing>
          <wp:inline distT="0" distB="0" distL="0" distR="0" wp14:anchorId="54B3DE75" wp14:editId="136A0DBE">
            <wp:extent cx="6202027" cy="5223053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51569" cy="526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36D" w:rsidRPr="00B954AE" w:rsidRDefault="0021236D" w:rsidP="0021236D">
      <w:pPr>
        <w:pStyle w:val="2"/>
        <w:numPr>
          <w:ilvl w:val="1"/>
          <w:numId w:val="14"/>
        </w:numPr>
        <w:ind w:left="426"/>
      </w:pPr>
      <w:bookmarkStart w:id="1" w:name="_Toc200525690"/>
      <w:r>
        <w:lastRenderedPageBreak/>
        <w:t>Заголовочная часть формы</w:t>
      </w:r>
      <w:bookmarkEnd w:id="1"/>
    </w:p>
    <w:p w:rsidR="00E0146B" w:rsidRDefault="00E0146B" w:rsidP="00365E7C">
      <w:pPr>
        <w:jc w:val="both"/>
      </w:pPr>
    </w:p>
    <w:p w:rsidR="00E0146B" w:rsidRDefault="00E0146B" w:rsidP="00E0146B">
      <w:pPr>
        <w:jc w:val="both"/>
        <w:rPr>
          <w:sz w:val="22"/>
          <w:szCs w:val="22"/>
        </w:rPr>
      </w:pPr>
      <w:r>
        <w:rPr>
          <w:noProof/>
        </w:rPr>
        <w:drawing>
          <wp:inline distT="0" distB="0" distL="0" distR="0" wp14:anchorId="669DEBCB" wp14:editId="536BA64F">
            <wp:extent cx="6119495" cy="1332865"/>
            <wp:effectExtent l="0" t="0" r="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33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36D" w:rsidRDefault="0021236D" w:rsidP="0021236D">
      <w:pPr>
        <w:pStyle w:val="2"/>
        <w:numPr>
          <w:ilvl w:val="1"/>
          <w:numId w:val="14"/>
        </w:numPr>
        <w:ind w:left="426"/>
      </w:pPr>
      <w:bookmarkStart w:id="2" w:name="_Toc200525691"/>
      <w:r>
        <w:t>Блок «Общая информация»</w:t>
      </w:r>
      <w:bookmarkEnd w:id="2"/>
    </w:p>
    <w:p w:rsidR="00DD548F" w:rsidRPr="00DD548F" w:rsidRDefault="00AD6C30" w:rsidP="00DD548F">
      <w:pPr>
        <w:rPr>
          <w:lang w:eastAsia="en-US"/>
        </w:rPr>
      </w:pPr>
      <w:r>
        <w:rPr>
          <w:lang w:eastAsia="en-US"/>
        </w:rPr>
        <w:t>Поля,</w:t>
      </w:r>
      <w:r w:rsidR="00DD548F">
        <w:rPr>
          <w:lang w:eastAsia="en-US"/>
        </w:rPr>
        <w:t xml:space="preserve"> отмеченные красной звездочкой – обязательные для заполнения.</w:t>
      </w:r>
    </w:p>
    <w:p w:rsidR="00E0146B" w:rsidRDefault="00377158" w:rsidP="00DA0150">
      <w:pPr>
        <w:jc w:val="both"/>
      </w:pPr>
      <w:r>
        <w:rPr>
          <w:noProof/>
        </w:rPr>
        <w:drawing>
          <wp:inline distT="0" distB="0" distL="0" distR="0" wp14:anchorId="63D7FD30" wp14:editId="70190821">
            <wp:extent cx="6119495" cy="5307965"/>
            <wp:effectExtent l="0" t="0" r="0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530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150" w:rsidRDefault="00DA0150" w:rsidP="00DA0150">
      <w:pPr>
        <w:jc w:val="both"/>
      </w:pPr>
    </w:p>
    <w:p w:rsidR="00E0146B" w:rsidRDefault="00E0146B" w:rsidP="00E0146B">
      <w:pPr>
        <w:jc w:val="both"/>
        <w:rPr>
          <w:sz w:val="22"/>
        </w:rPr>
      </w:pPr>
    </w:p>
    <w:p w:rsidR="00E0146B" w:rsidRDefault="00E0146B" w:rsidP="00E0146B">
      <w:pPr>
        <w:jc w:val="both"/>
        <w:rPr>
          <w:sz w:val="22"/>
        </w:rPr>
      </w:pPr>
    </w:p>
    <w:p w:rsidR="0021236D" w:rsidRDefault="0021236D" w:rsidP="00E0146B">
      <w:pPr>
        <w:jc w:val="both"/>
        <w:rPr>
          <w:sz w:val="22"/>
        </w:rPr>
      </w:pPr>
    </w:p>
    <w:p w:rsidR="0021236D" w:rsidRDefault="0021236D" w:rsidP="00E0146B">
      <w:pPr>
        <w:jc w:val="both"/>
        <w:rPr>
          <w:sz w:val="22"/>
        </w:rPr>
      </w:pPr>
    </w:p>
    <w:p w:rsidR="00E0146B" w:rsidRDefault="00E0146B" w:rsidP="00E0146B">
      <w:pPr>
        <w:jc w:val="both"/>
        <w:rPr>
          <w:sz w:val="22"/>
        </w:rPr>
      </w:pPr>
    </w:p>
    <w:p w:rsidR="005C3CB7" w:rsidRDefault="00377158" w:rsidP="001F2519">
      <w:pPr>
        <w:pStyle w:val="2"/>
        <w:numPr>
          <w:ilvl w:val="1"/>
          <w:numId w:val="14"/>
        </w:numPr>
        <w:ind w:left="426"/>
      </w:pPr>
      <w:bookmarkStart w:id="3" w:name="_Toc200525692"/>
      <w:r>
        <w:lastRenderedPageBreak/>
        <w:t>Блок «</w:t>
      </w:r>
      <w:r w:rsidR="0021236D">
        <w:t>Признаки»</w:t>
      </w:r>
      <w:bookmarkEnd w:id="3"/>
    </w:p>
    <w:p w:rsidR="0021236D" w:rsidRDefault="0021236D" w:rsidP="0021236D">
      <w:pPr>
        <w:rPr>
          <w:lang w:eastAsia="en-US"/>
        </w:rPr>
      </w:pPr>
      <w:r>
        <w:rPr>
          <w:lang w:eastAsia="en-US"/>
        </w:rPr>
        <w:t>Устанавливаем чек-боксы</w:t>
      </w:r>
    </w:p>
    <w:p w:rsidR="0021236D" w:rsidRPr="0021236D" w:rsidRDefault="0021236D" w:rsidP="0021236D">
      <w:pPr>
        <w:rPr>
          <w:lang w:eastAsia="en-US"/>
        </w:rPr>
      </w:pPr>
      <w:r>
        <w:rPr>
          <w:noProof/>
        </w:rPr>
        <w:drawing>
          <wp:inline distT="0" distB="0" distL="0" distR="0" wp14:anchorId="0B59D732" wp14:editId="10A160B9">
            <wp:extent cx="6119495" cy="3196590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CDB" w:rsidRDefault="008D7CDB" w:rsidP="008C094F">
      <w:pPr>
        <w:pStyle w:val="afc"/>
      </w:pPr>
    </w:p>
    <w:p w:rsidR="008D7CDB" w:rsidRDefault="008D7CDB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AD6C30" w:rsidRDefault="00AD6C30" w:rsidP="008C094F">
      <w:pPr>
        <w:pStyle w:val="afc"/>
      </w:pPr>
    </w:p>
    <w:p w:rsidR="00377158" w:rsidRDefault="00377158" w:rsidP="00377158">
      <w:pPr>
        <w:pStyle w:val="2"/>
        <w:numPr>
          <w:ilvl w:val="1"/>
          <w:numId w:val="14"/>
        </w:numPr>
        <w:ind w:left="426"/>
      </w:pPr>
      <w:bookmarkStart w:id="4" w:name="_Toc200525693"/>
      <w:r>
        <w:lastRenderedPageBreak/>
        <w:t>Блок «Реквизиты участников»</w:t>
      </w:r>
      <w:bookmarkEnd w:id="4"/>
    </w:p>
    <w:p w:rsidR="00DD548F" w:rsidRPr="00DD548F" w:rsidRDefault="00DD548F" w:rsidP="00DD548F">
      <w:pPr>
        <w:rPr>
          <w:lang w:eastAsia="en-US"/>
        </w:rPr>
      </w:pPr>
      <w:r>
        <w:rPr>
          <w:lang w:eastAsia="en-US"/>
        </w:rPr>
        <w:t>Вкладка «Заказчик», при нажатии на три точки из справочника, выбираем учреждение, принявшее обязательства.</w:t>
      </w:r>
    </w:p>
    <w:p w:rsidR="00DD548F" w:rsidRDefault="00DD548F" w:rsidP="00DD548F">
      <w:pPr>
        <w:rPr>
          <w:lang w:eastAsia="en-US"/>
        </w:rPr>
      </w:pPr>
      <w:r>
        <w:rPr>
          <w:noProof/>
        </w:rPr>
        <w:drawing>
          <wp:inline distT="0" distB="0" distL="0" distR="0" wp14:anchorId="1A085E98" wp14:editId="4E21A856">
            <wp:extent cx="6119495" cy="236728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6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48F" w:rsidRDefault="00DD548F" w:rsidP="00DD548F">
      <w:pPr>
        <w:rPr>
          <w:lang w:eastAsia="en-US"/>
        </w:rPr>
      </w:pPr>
      <w:r>
        <w:rPr>
          <w:lang w:eastAsia="en-US"/>
        </w:rPr>
        <w:t>Вкладка «Контрагент</w:t>
      </w:r>
      <w:r w:rsidR="00AD6C30">
        <w:rPr>
          <w:lang w:eastAsia="en-US"/>
        </w:rPr>
        <w:t>»,</w:t>
      </w:r>
      <w:r>
        <w:rPr>
          <w:lang w:eastAsia="en-US"/>
        </w:rPr>
        <w:t xml:space="preserve"> заполняем информацию о контрагенте.</w:t>
      </w:r>
    </w:p>
    <w:p w:rsidR="00DD548F" w:rsidRDefault="00DD548F" w:rsidP="00DD548F">
      <w:pPr>
        <w:rPr>
          <w:lang w:eastAsia="en-US"/>
        </w:rPr>
      </w:pPr>
      <w:r>
        <w:rPr>
          <w:noProof/>
        </w:rPr>
        <w:drawing>
          <wp:inline distT="0" distB="0" distL="0" distR="0" wp14:anchorId="7C43D124" wp14:editId="50BB537B">
            <wp:extent cx="6119495" cy="2231136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30698" cy="2235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48F" w:rsidRDefault="00DD548F" w:rsidP="00DD548F">
      <w:pPr>
        <w:rPr>
          <w:lang w:eastAsia="en-US"/>
        </w:rPr>
      </w:pPr>
    </w:p>
    <w:p w:rsidR="00DD548F" w:rsidRDefault="00DD548F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1B13D3" w:rsidRDefault="001B13D3" w:rsidP="00DD548F">
      <w:pPr>
        <w:rPr>
          <w:lang w:eastAsia="en-US"/>
        </w:rPr>
      </w:pPr>
    </w:p>
    <w:p w:rsidR="005273F0" w:rsidRDefault="005273F0" w:rsidP="00AD6C30">
      <w:pPr>
        <w:pStyle w:val="afc"/>
        <w:ind w:firstLine="0"/>
      </w:pPr>
    </w:p>
    <w:p w:rsidR="00DD548F" w:rsidRDefault="00DD548F" w:rsidP="00DD548F">
      <w:pPr>
        <w:pStyle w:val="2"/>
        <w:numPr>
          <w:ilvl w:val="1"/>
          <w:numId w:val="14"/>
        </w:numPr>
        <w:ind w:left="426"/>
      </w:pPr>
      <w:bookmarkStart w:id="5" w:name="_Toc200525694"/>
      <w:r>
        <w:lastRenderedPageBreak/>
        <w:t>Блок «Расшифровка»</w:t>
      </w:r>
      <w:bookmarkEnd w:id="5"/>
    </w:p>
    <w:p w:rsidR="00DD548F" w:rsidRPr="00DD548F" w:rsidRDefault="00DD548F" w:rsidP="00DD548F">
      <w:pPr>
        <w:rPr>
          <w:lang w:eastAsia="en-US"/>
        </w:rPr>
      </w:pPr>
    </w:p>
    <w:p w:rsidR="00DD548F" w:rsidRDefault="00DD548F" w:rsidP="00DD548F">
      <w:pPr>
        <w:rPr>
          <w:lang w:eastAsia="en-US"/>
        </w:rPr>
      </w:pPr>
      <w:r>
        <w:rPr>
          <w:noProof/>
        </w:rPr>
        <w:drawing>
          <wp:inline distT="0" distB="0" distL="0" distR="0" wp14:anchorId="3D7E63D6" wp14:editId="34C8CD87">
            <wp:extent cx="6119495" cy="2566035"/>
            <wp:effectExtent l="0" t="0" r="0" b="571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56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48F" w:rsidRDefault="00DD548F" w:rsidP="00DD548F">
      <w:pPr>
        <w:rPr>
          <w:lang w:eastAsia="en-US"/>
        </w:rPr>
      </w:pPr>
      <w:r>
        <w:rPr>
          <w:lang w:eastAsia="en-US"/>
        </w:rPr>
        <w:t>Для добавления новой строки – нажимаем кнопку Добавить.</w:t>
      </w:r>
    </w:p>
    <w:p w:rsidR="00DD548F" w:rsidRDefault="00DD548F" w:rsidP="00DD548F">
      <w:pPr>
        <w:rPr>
          <w:lang w:eastAsia="en-US"/>
        </w:rPr>
      </w:pPr>
    </w:p>
    <w:p w:rsidR="00DD548F" w:rsidRDefault="00DD548F" w:rsidP="00DD548F">
      <w:pPr>
        <w:rPr>
          <w:lang w:eastAsia="en-US"/>
        </w:rPr>
      </w:pPr>
      <w:r>
        <w:rPr>
          <w:lang w:eastAsia="en-US"/>
        </w:rPr>
        <w:t xml:space="preserve">Форма новой строки </w:t>
      </w:r>
      <w:r w:rsidR="001B13D3">
        <w:rPr>
          <w:lang w:eastAsia="en-US"/>
        </w:rPr>
        <w:t>расшифровки.</w:t>
      </w:r>
    </w:p>
    <w:p w:rsidR="00DD548F" w:rsidRDefault="00DD548F" w:rsidP="00DD548F">
      <w:pPr>
        <w:rPr>
          <w:lang w:eastAsia="en-US"/>
        </w:rPr>
      </w:pPr>
    </w:p>
    <w:p w:rsidR="00DD548F" w:rsidRPr="00DD548F" w:rsidRDefault="00DD548F" w:rsidP="00DD548F">
      <w:pPr>
        <w:rPr>
          <w:lang w:eastAsia="en-US"/>
        </w:rPr>
      </w:pPr>
      <w:r>
        <w:rPr>
          <w:noProof/>
        </w:rPr>
        <w:drawing>
          <wp:inline distT="0" distB="0" distL="0" distR="0" wp14:anchorId="16818425" wp14:editId="01B73997">
            <wp:extent cx="6119495" cy="402082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02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48F" w:rsidRDefault="00DD548F" w:rsidP="00DD548F">
      <w:pPr>
        <w:rPr>
          <w:lang w:eastAsia="en-US"/>
        </w:rPr>
      </w:pPr>
    </w:p>
    <w:p w:rsidR="00DD548F" w:rsidRPr="00DD548F" w:rsidRDefault="00DD548F" w:rsidP="00DD548F">
      <w:pPr>
        <w:rPr>
          <w:lang w:val="en-US" w:eastAsia="en-US"/>
        </w:rPr>
      </w:pPr>
    </w:p>
    <w:p w:rsidR="001B13D3" w:rsidRDefault="001B13D3" w:rsidP="001B13D3">
      <w:pPr>
        <w:pStyle w:val="afc"/>
      </w:pPr>
      <w:r>
        <w:t xml:space="preserve">Для автоматического заполнения строки расшифровки может использоваться кнопка Аналитические строки. В окне просмотра списка строк для выбора доступны только строки с организацией, указанной в поле Учреждение. </w:t>
      </w:r>
    </w:p>
    <w:p w:rsidR="001B13D3" w:rsidRDefault="001B13D3" w:rsidP="001B13D3">
      <w:pPr>
        <w:pStyle w:val="afc"/>
      </w:pPr>
      <w:r>
        <w:t xml:space="preserve">Для просмотра информации по аналитической строке используется кнопка Инфо. </w:t>
      </w:r>
    </w:p>
    <w:p w:rsidR="005E3802" w:rsidRDefault="001B13D3" w:rsidP="001B13D3">
      <w:pPr>
        <w:pStyle w:val="afc"/>
      </w:pPr>
      <w:r>
        <w:lastRenderedPageBreak/>
        <w:t>Для добавления/сохранения записи нажимается кнопка Сохранить. Форма записи закрывается.</w:t>
      </w:r>
    </w:p>
    <w:p w:rsidR="00B954AE" w:rsidRDefault="00B954AE" w:rsidP="005E3802">
      <w:pPr>
        <w:pStyle w:val="afc"/>
      </w:pPr>
    </w:p>
    <w:p w:rsidR="001B13D3" w:rsidRDefault="001B13D3" w:rsidP="001B13D3">
      <w:pPr>
        <w:pStyle w:val="afc"/>
        <w:ind w:firstLine="0"/>
      </w:pPr>
      <w:r>
        <w:rPr>
          <w:lang w:eastAsia="ru-RU" w:bidi="ar-SA"/>
        </w:rPr>
        <w:drawing>
          <wp:inline distT="0" distB="0" distL="0" distR="0" wp14:anchorId="6D290788" wp14:editId="5A12D6A8">
            <wp:extent cx="6119495" cy="3569817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5420" cy="3573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AD6C30" w:rsidRDefault="00AD6C30" w:rsidP="005E3802">
      <w:pPr>
        <w:pStyle w:val="afc"/>
      </w:pPr>
    </w:p>
    <w:p w:rsidR="00AD6C30" w:rsidRDefault="00AD6C30" w:rsidP="005E3802">
      <w:pPr>
        <w:pStyle w:val="afc"/>
      </w:pPr>
    </w:p>
    <w:p w:rsidR="00AD6C30" w:rsidRDefault="00AD6C30" w:rsidP="005E3802">
      <w:pPr>
        <w:pStyle w:val="afc"/>
      </w:pPr>
    </w:p>
    <w:p w:rsidR="00AD6C30" w:rsidRDefault="00AD6C30" w:rsidP="005E3802">
      <w:pPr>
        <w:pStyle w:val="afc"/>
      </w:pPr>
    </w:p>
    <w:p w:rsidR="001B13D3" w:rsidRDefault="001B13D3" w:rsidP="001B13D3">
      <w:pPr>
        <w:pStyle w:val="2"/>
        <w:numPr>
          <w:ilvl w:val="1"/>
          <w:numId w:val="14"/>
        </w:numPr>
        <w:ind w:left="426"/>
      </w:pPr>
      <w:bookmarkStart w:id="6" w:name="_Toc200525695"/>
      <w:r>
        <w:lastRenderedPageBreak/>
        <w:t>Блок «График оплаты»</w:t>
      </w:r>
      <w:bookmarkEnd w:id="6"/>
    </w:p>
    <w:p w:rsidR="001B13D3" w:rsidRPr="001B13D3" w:rsidRDefault="004A4EB4" w:rsidP="001B13D3">
      <w:pPr>
        <w:rPr>
          <w:lang w:eastAsia="en-US"/>
        </w:rPr>
      </w:pPr>
      <w:r>
        <w:rPr>
          <w:noProof/>
        </w:rPr>
        <w:drawing>
          <wp:inline distT="0" distB="0" distL="0" distR="0" wp14:anchorId="1FC1CB51" wp14:editId="68A1A58F">
            <wp:extent cx="6119495" cy="3633470"/>
            <wp:effectExtent l="0" t="0" r="0" b="508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63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4AE" w:rsidRDefault="00B954AE" w:rsidP="005E3802">
      <w:pPr>
        <w:pStyle w:val="afc"/>
      </w:pPr>
    </w:p>
    <w:p w:rsidR="004A4EB4" w:rsidRDefault="004A4EB4" w:rsidP="004A4EB4">
      <w:pPr>
        <w:rPr>
          <w:lang w:eastAsia="en-US"/>
        </w:rPr>
      </w:pPr>
      <w:r>
        <w:rPr>
          <w:lang w:eastAsia="en-US"/>
        </w:rPr>
        <w:t>Для добавления новой строки – нажимаем кнопку Добавить.</w:t>
      </w:r>
    </w:p>
    <w:p w:rsidR="004A4EB4" w:rsidRDefault="004A4EB4" w:rsidP="004A4EB4">
      <w:pPr>
        <w:rPr>
          <w:lang w:eastAsia="en-US"/>
        </w:rPr>
      </w:pPr>
      <w:r>
        <w:rPr>
          <w:lang w:eastAsia="en-US"/>
        </w:rPr>
        <w:t>Форма новой строки «Графика оплаты»</w:t>
      </w:r>
    </w:p>
    <w:p w:rsidR="004A4EB4" w:rsidRDefault="004A4EB4" w:rsidP="004A4EB4">
      <w:pPr>
        <w:rPr>
          <w:lang w:eastAsia="en-US"/>
        </w:rPr>
      </w:pPr>
      <w:r>
        <w:rPr>
          <w:noProof/>
        </w:rPr>
        <w:drawing>
          <wp:inline distT="0" distB="0" distL="0" distR="0" wp14:anchorId="1C595590" wp14:editId="2A343D65">
            <wp:extent cx="6119495" cy="3253105"/>
            <wp:effectExtent l="0" t="0" r="0" b="444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EB4" w:rsidRDefault="004A4EB4" w:rsidP="004A4EB4">
      <w:pPr>
        <w:rPr>
          <w:lang w:eastAsia="en-US"/>
        </w:rPr>
      </w:pPr>
    </w:p>
    <w:p w:rsidR="004A4EB4" w:rsidRDefault="004A4EB4" w:rsidP="004A4EB4">
      <w:pPr>
        <w:pStyle w:val="afc"/>
      </w:pPr>
      <w:r>
        <w:t>Для добавления/сохранения записи нажимается кнопка Сохранить. Форма записи закрывается.</w:t>
      </w:r>
    </w:p>
    <w:p w:rsidR="004A4EB4" w:rsidRDefault="004A4EB4" w:rsidP="004A4EB4">
      <w:pPr>
        <w:pStyle w:val="afc"/>
      </w:pPr>
    </w:p>
    <w:p w:rsidR="004A4EB4" w:rsidRDefault="004A4EB4" w:rsidP="004A4EB4">
      <w:pPr>
        <w:pStyle w:val="2"/>
        <w:numPr>
          <w:ilvl w:val="1"/>
          <w:numId w:val="14"/>
        </w:numPr>
        <w:ind w:left="426"/>
      </w:pPr>
      <w:bookmarkStart w:id="7" w:name="_Toc200525696"/>
      <w:r>
        <w:lastRenderedPageBreak/>
        <w:t>Блок «Номенклатура»</w:t>
      </w:r>
      <w:bookmarkEnd w:id="7"/>
    </w:p>
    <w:p w:rsidR="004A4EB4" w:rsidRPr="004A4EB4" w:rsidRDefault="004A4EB4" w:rsidP="004A4EB4">
      <w:pPr>
        <w:rPr>
          <w:lang w:eastAsia="en-US"/>
        </w:rPr>
      </w:pPr>
      <w:r>
        <w:rPr>
          <w:noProof/>
        </w:rPr>
        <w:drawing>
          <wp:inline distT="0" distB="0" distL="0" distR="0" wp14:anchorId="31241B7E" wp14:editId="513F7568">
            <wp:extent cx="6119495" cy="2608580"/>
            <wp:effectExtent l="0" t="0" r="0" b="127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0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EB4" w:rsidRDefault="004A4EB4" w:rsidP="004A4EB4">
      <w:pPr>
        <w:pStyle w:val="afc"/>
        <w:rPr>
          <w:lang w:eastAsia="en-US"/>
        </w:rPr>
      </w:pPr>
      <w:r>
        <w:rPr>
          <w:lang w:eastAsia="en-US"/>
        </w:rPr>
        <w:t>Для добавления новой строки – нажимаем кнопку Добавить</w:t>
      </w:r>
    </w:p>
    <w:p w:rsidR="004A4EB4" w:rsidRDefault="004A4EB4" w:rsidP="004A4EB4">
      <w:pPr>
        <w:pStyle w:val="afc"/>
        <w:rPr>
          <w:lang w:eastAsia="en-US"/>
        </w:rPr>
      </w:pPr>
    </w:p>
    <w:p w:rsidR="004A4EB4" w:rsidRDefault="004A4EB4" w:rsidP="004A4EB4">
      <w:pPr>
        <w:rPr>
          <w:lang w:eastAsia="en-US"/>
        </w:rPr>
      </w:pPr>
      <w:r>
        <w:rPr>
          <w:lang w:eastAsia="en-US"/>
        </w:rPr>
        <w:t>Форма новой строки «Номенклатура»</w:t>
      </w:r>
    </w:p>
    <w:p w:rsidR="004A4EB4" w:rsidRDefault="004A4EB4" w:rsidP="004A4EB4">
      <w:pPr>
        <w:pStyle w:val="afc"/>
        <w:rPr>
          <w:lang w:eastAsia="en-US"/>
        </w:rPr>
      </w:pPr>
    </w:p>
    <w:p w:rsidR="004A4EB4" w:rsidRDefault="004A4EB4" w:rsidP="004A4EB4">
      <w:pPr>
        <w:pStyle w:val="afc"/>
        <w:ind w:firstLine="0"/>
        <w:rPr>
          <w:lang w:eastAsia="en-US"/>
        </w:rPr>
      </w:pPr>
    </w:p>
    <w:p w:rsidR="004A4EB4" w:rsidRDefault="004A4EB4" w:rsidP="004A4EB4">
      <w:pPr>
        <w:pStyle w:val="afc"/>
        <w:ind w:firstLine="0"/>
      </w:pPr>
      <w:r>
        <w:rPr>
          <w:lang w:eastAsia="ru-RU" w:bidi="ar-SA"/>
        </w:rPr>
        <w:drawing>
          <wp:inline distT="0" distB="0" distL="0" distR="0" wp14:anchorId="0A87FF4F" wp14:editId="1E5A3C17">
            <wp:extent cx="6119134" cy="1580083"/>
            <wp:effectExtent l="0" t="0" r="0" b="127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46552" cy="1587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4AE" w:rsidRDefault="00B954AE" w:rsidP="005E3802">
      <w:pPr>
        <w:pStyle w:val="afc"/>
      </w:pPr>
    </w:p>
    <w:p w:rsidR="004A4EB4" w:rsidRDefault="004A4EB4" w:rsidP="004A4EB4">
      <w:pPr>
        <w:pStyle w:val="afc"/>
      </w:pPr>
      <w:r>
        <w:t>Для добавления/сохранения записи нажимается кнопка Сохранить. Форма записи закрывается.</w:t>
      </w: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B954AE" w:rsidRDefault="00B954AE" w:rsidP="005E3802">
      <w:pPr>
        <w:pStyle w:val="afc"/>
      </w:pPr>
    </w:p>
    <w:p w:rsidR="00606E0E" w:rsidRDefault="00606E0E" w:rsidP="005E3802">
      <w:pPr>
        <w:pStyle w:val="afc"/>
      </w:pPr>
    </w:p>
    <w:p w:rsidR="00606E0E" w:rsidRDefault="00606E0E" w:rsidP="00AD6C30">
      <w:pPr>
        <w:pStyle w:val="afc"/>
        <w:ind w:firstLine="0"/>
      </w:pPr>
    </w:p>
    <w:p w:rsidR="003A0051" w:rsidRDefault="004A4EB4" w:rsidP="00606E0E">
      <w:pPr>
        <w:pStyle w:val="2"/>
        <w:numPr>
          <w:ilvl w:val="1"/>
          <w:numId w:val="14"/>
        </w:numPr>
        <w:ind w:left="426"/>
      </w:pPr>
      <w:bookmarkStart w:id="8" w:name="_Toc200525697"/>
      <w:r>
        <w:lastRenderedPageBreak/>
        <w:t>Блок «Дополнительная информация</w:t>
      </w:r>
      <w:r w:rsidR="00C328DC">
        <w:t>»</w:t>
      </w:r>
      <w:bookmarkEnd w:id="8"/>
    </w:p>
    <w:p w:rsidR="005E3087" w:rsidRPr="005E3087" w:rsidRDefault="005E3087" w:rsidP="005E3087">
      <w:pPr>
        <w:rPr>
          <w:lang w:eastAsia="en-US"/>
        </w:rPr>
      </w:pPr>
      <w:r>
        <w:rPr>
          <w:noProof/>
        </w:rPr>
        <w:drawing>
          <wp:inline distT="0" distB="0" distL="0" distR="0" wp14:anchorId="6EF6479A" wp14:editId="4D2BDE37">
            <wp:extent cx="6119495" cy="42919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29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051" w:rsidRDefault="005E3087" w:rsidP="003A0051">
      <w:pPr>
        <w:autoSpaceDE w:val="0"/>
        <w:autoSpaceDN w:val="0"/>
        <w:adjustRightInd w:val="0"/>
      </w:pPr>
      <w:r>
        <w:rPr>
          <w:noProof/>
        </w:rPr>
        <w:drawing>
          <wp:inline distT="0" distB="0" distL="0" distR="0" wp14:anchorId="72BCC3F6" wp14:editId="372B402B">
            <wp:extent cx="6119495" cy="44202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42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EB4" w:rsidRDefault="004A4EB4" w:rsidP="004A4EB4">
      <w:pPr>
        <w:pStyle w:val="afc"/>
        <w:rPr>
          <w:lang w:eastAsia="en-US"/>
        </w:rPr>
      </w:pPr>
      <w:r>
        <w:rPr>
          <w:lang w:eastAsia="en-US"/>
        </w:rPr>
        <w:lastRenderedPageBreak/>
        <w:t xml:space="preserve">Для добавления новой строки </w:t>
      </w:r>
      <w:r w:rsidR="00696A15">
        <w:rPr>
          <w:lang w:eastAsia="en-US"/>
        </w:rPr>
        <w:t xml:space="preserve"> этапа контракта </w:t>
      </w:r>
      <w:r>
        <w:rPr>
          <w:lang w:eastAsia="en-US"/>
        </w:rPr>
        <w:t xml:space="preserve">– нажимаем кнопку </w:t>
      </w:r>
      <w:r w:rsidR="005E3087">
        <w:rPr>
          <w:lang w:eastAsia="en-US"/>
        </w:rPr>
        <w:t>Плюс</w:t>
      </w:r>
      <w:r w:rsidR="00696A15">
        <w:rPr>
          <w:lang w:eastAsia="en-US"/>
        </w:rPr>
        <w:t>.</w:t>
      </w:r>
    </w:p>
    <w:p w:rsidR="004A4EB4" w:rsidRDefault="004A4EB4" w:rsidP="004A4EB4">
      <w:pPr>
        <w:pStyle w:val="afc"/>
        <w:rPr>
          <w:lang w:eastAsia="en-US"/>
        </w:rPr>
      </w:pPr>
    </w:p>
    <w:p w:rsidR="004A4EB4" w:rsidRDefault="004A4EB4" w:rsidP="004A4EB4">
      <w:pPr>
        <w:rPr>
          <w:lang w:eastAsia="en-US"/>
        </w:rPr>
      </w:pPr>
      <w:r>
        <w:rPr>
          <w:lang w:eastAsia="en-US"/>
        </w:rPr>
        <w:t>Форма новой строки «</w:t>
      </w:r>
      <w:r w:rsidR="00696A15">
        <w:rPr>
          <w:lang w:eastAsia="en-US"/>
        </w:rPr>
        <w:t>Этапа</w:t>
      </w:r>
      <w:r>
        <w:rPr>
          <w:lang w:eastAsia="en-US"/>
        </w:rPr>
        <w:t xml:space="preserve"> </w:t>
      </w:r>
      <w:r w:rsidR="00696A15">
        <w:rPr>
          <w:lang w:eastAsia="en-US"/>
        </w:rPr>
        <w:t>контракта</w:t>
      </w:r>
      <w:r>
        <w:rPr>
          <w:lang w:eastAsia="en-US"/>
        </w:rPr>
        <w:t>»</w:t>
      </w:r>
      <w:bookmarkStart w:id="9" w:name="_GoBack"/>
      <w:bookmarkEnd w:id="9"/>
    </w:p>
    <w:p w:rsidR="004A4EB4" w:rsidRDefault="004A4EB4" w:rsidP="004A4EB4">
      <w:pPr>
        <w:pStyle w:val="afc"/>
        <w:rPr>
          <w:lang w:eastAsia="en-US"/>
        </w:rPr>
      </w:pPr>
    </w:p>
    <w:p w:rsidR="004A4EB4" w:rsidRDefault="00696A15" w:rsidP="003A0051">
      <w:pPr>
        <w:autoSpaceDE w:val="0"/>
        <w:autoSpaceDN w:val="0"/>
        <w:adjustRightInd w:val="0"/>
      </w:pPr>
      <w:r>
        <w:rPr>
          <w:noProof/>
        </w:rPr>
        <w:drawing>
          <wp:inline distT="0" distB="0" distL="0" distR="0" wp14:anchorId="49A49DD4" wp14:editId="4B47B5DE">
            <wp:extent cx="6119495" cy="1630045"/>
            <wp:effectExtent l="0" t="0" r="0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63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A15" w:rsidRDefault="00696A15" w:rsidP="00696A15">
      <w:pPr>
        <w:pStyle w:val="afc"/>
      </w:pPr>
      <w:r>
        <w:t>Для добавления/сохранения записи нажимается кнопка Сохранить. Форма записи закрывается.</w:t>
      </w:r>
    </w:p>
    <w:p w:rsidR="00696A15" w:rsidRDefault="00696A15" w:rsidP="003A0051">
      <w:pPr>
        <w:autoSpaceDE w:val="0"/>
        <w:autoSpaceDN w:val="0"/>
        <w:adjustRightInd w:val="0"/>
      </w:pPr>
    </w:p>
    <w:p w:rsidR="00696A15" w:rsidRDefault="00696A15" w:rsidP="003A0051">
      <w:pPr>
        <w:autoSpaceDE w:val="0"/>
        <w:autoSpaceDN w:val="0"/>
        <w:adjustRightInd w:val="0"/>
      </w:pPr>
      <w:r>
        <w:t>Заполняем реквизиты документа, подтверждающего основание заключения контракта, указываем изменение контракта, причины изменения.</w:t>
      </w:r>
    </w:p>
    <w:p w:rsidR="003A0051" w:rsidRDefault="003A0051" w:rsidP="003A0051">
      <w:pPr>
        <w:autoSpaceDE w:val="0"/>
        <w:autoSpaceDN w:val="0"/>
        <w:adjustRightInd w:val="0"/>
      </w:pPr>
    </w:p>
    <w:p w:rsidR="00696A15" w:rsidRDefault="00696A15" w:rsidP="003A0051">
      <w:pPr>
        <w:autoSpaceDE w:val="0"/>
        <w:autoSpaceDN w:val="0"/>
        <w:adjustRightInd w:val="0"/>
      </w:pPr>
      <w:r>
        <w:rPr>
          <w:noProof/>
        </w:rPr>
        <w:drawing>
          <wp:inline distT="0" distB="0" distL="0" distR="0" wp14:anchorId="1918D60D" wp14:editId="68D86060">
            <wp:extent cx="6119495" cy="2602865"/>
            <wp:effectExtent l="0" t="0" r="0" b="698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0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A15" w:rsidRDefault="00696A15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AD6C30" w:rsidRDefault="00AD6C30" w:rsidP="003A0051">
      <w:pPr>
        <w:autoSpaceDE w:val="0"/>
        <w:autoSpaceDN w:val="0"/>
        <w:adjustRightInd w:val="0"/>
      </w:pPr>
    </w:p>
    <w:p w:rsidR="004A4EB4" w:rsidRDefault="004A4EB4" w:rsidP="004A4EB4">
      <w:pPr>
        <w:pStyle w:val="2"/>
        <w:numPr>
          <w:ilvl w:val="1"/>
          <w:numId w:val="14"/>
        </w:numPr>
        <w:ind w:left="426"/>
      </w:pPr>
      <w:bookmarkStart w:id="10" w:name="_Toc200525698"/>
      <w:r>
        <w:lastRenderedPageBreak/>
        <w:t>Блок «</w:t>
      </w:r>
      <w:r w:rsidR="00696A15">
        <w:t>Факт</w:t>
      </w:r>
      <w:r>
        <w:t xml:space="preserve"> </w:t>
      </w:r>
      <w:r w:rsidR="00696A15">
        <w:t>поставки</w:t>
      </w:r>
      <w:r>
        <w:t>»</w:t>
      </w:r>
      <w:bookmarkEnd w:id="10"/>
    </w:p>
    <w:p w:rsidR="0020799D" w:rsidRDefault="0020799D" w:rsidP="0020799D">
      <w:r>
        <w:t>Содержится информация в разрезе фактов поставки.</w:t>
      </w:r>
    </w:p>
    <w:p w:rsidR="0020799D" w:rsidRDefault="0020799D" w:rsidP="0020799D"/>
    <w:p w:rsidR="0020799D" w:rsidRPr="0020799D" w:rsidRDefault="0020799D" w:rsidP="0020799D">
      <w:pPr>
        <w:rPr>
          <w:lang w:eastAsia="en-US"/>
        </w:rPr>
      </w:pPr>
      <w:r>
        <w:rPr>
          <w:noProof/>
        </w:rPr>
        <w:drawing>
          <wp:inline distT="0" distB="0" distL="0" distR="0" wp14:anchorId="4FF630CB" wp14:editId="32BAC77E">
            <wp:extent cx="6119495" cy="2647315"/>
            <wp:effectExtent l="0" t="0" r="0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99D" w:rsidRPr="0020799D" w:rsidRDefault="0020799D" w:rsidP="0020799D">
      <w:pPr>
        <w:rPr>
          <w:lang w:eastAsia="en-US"/>
        </w:rPr>
      </w:pPr>
    </w:p>
    <w:p w:rsidR="00696A15" w:rsidRDefault="00696A15" w:rsidP="00696A15">
      <w:pPr>
        <w:pStyle w:val="2"/>
        <w:numPr>
          <w:ilvl w:val="1"/>
          <w:numId w:val="14"/>
        </w:numPr>
        <w:ind w:left="426"/>
      </w:pPr>
      <w:bookmarkStart w:id="11" w:name="_Toc200525699"/>
      <w:r>
        <w:t>Блок «</w:t>
      </w:r>
      <w:r w:rsidR="0020799D">
        <w:t>Ответственные</w:t>
      </w:r>
      <w:r>
        <w:t xml:space="preserve"> </w:t>
      </w:r>
      <w:r w:rsidR="0020799D">
        <w:t>лица</w:t>
      </w:r>
      <w:r>
        <w:t>»</w:t>
      </w:r>
      <w:bookmarkEnd w:id="11"/>
    </w:p>
    <w:p w:rsidR="0020799D" w:rsidRPr="0020799D" w:rsidRDefault="0020799D" w:rsidP="0020799D">
      <w:pPr>
        <w:rPr>
          <w:lang w:eastAsia="en-US"/>
        </w:rPr>
      </w:pPr>
      <w:r>
        <w:rPr>
          <w:noProof/>
        </w:rPr>
        <w:drawing>
          <wp:inline distT="0" distB="0" distL="0" distR="0" wp14:anchorId="42840E41" wp14:editId="5F23B984">
            <wp:extent cx="6119495" cy="1972945"/>
            <wp:effectExtent l="0" t="0" r="0" b="825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7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A15" w:rsidRPr="00696A15" w:rsidRDefault="00696A15" w:rsidP="00696A15">
      <w:pPr>
        <w:rPr>
          <w:lang w:eastAsia="en-US"/>
        </w:rPr>
      </w:pPr>
    </w:p>
    <w:p w:rsidR="004A4EB4" w:rsidRDefault="004A4EB4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606E0E" w:rsidRDefault="00606E0E" w:rsidP="003A0051">
      <w:pPr>
        <w:autoSpaceDE w:val="0"/>
        <w:autoSpaceDN w:val="0"/>
        <w:adjustRightInd w:val="0"/>
      </w:pPr>
    </w:p>
    <w:p w:rsidR="003A0051" w:rsidRDefault="0020799D" w:rsidP="003A0051">
      <w:pPr>
        <w:pStyle w:val="2"/>
        <w:numPr>
          <w:ilvl w:val="1"/>
          <w:numId w:val="14"/>
        </w:numPr>
        <w:ind w:left="426"/>
      </w:pPr>
      <w:bookmarkStart w:id="12" w:name="_Toc200525700"/>
      <w:r>
        <w:lastRenderedPageBreak/>
        <w:t>Блок</w:t>
      </w:r>
      <w:r w:rsidR="00C328DC">
        <w:t xml:space="preserve"> «</w:t>
      </w:r>
      <w:r>
        <w:t>Реквизиты обращения</w:t>
      </w:r>
      <w:r w:rsidR="00C328DC">
        <w:t xml:space="preserve"> </w:t>
      </w:r>
      <w:r>
        <w:t>взыскания</w:t>
      </w:r>
      <w:r w:rsidR="00C328DC">
        <w:t>»</w:t>
      </w:r>
      <w:bookmarkEnd w:id="12"/>
    </w:p>
    <w:p w:rsidR="0020799D" w:rsidRDefault="0020799D" w:rsidP="0020799D">
      <w:pPr>
        <w:rPr>
          <w:lang w:eastAsia="en-US"/>
        </w:rPr>
      </w:pPr>
    </w:p>
    <w:p w:rsidR="0020799D" w:rsidRPr="0020799D" w:rsidRDefault="0020799D" w:rsidP="0020799D">
      <w:pPr>
        <w:rPr>
          <w:lang w:eastAsia="en-US"/>
        </w:rPr>
      </w:pPr>
      <w:r>
        <w:rPr>
          <w:noProof/>
        </w:rPr>
        <w:drawing>
          <wp:inline distT="0" distB="0" distL="0" distR="0" wp14:anchorId="7890D7FD" wp14:editId="67BAF959">
            <wp:extent cx="6119495" cy="2606040"/>
            <wp:effectExtent l="0" t="0" r="0" b="381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99D" w:rsidRPr="00AD6C30" w:rsidRDefault="0020799D" w:rsidP="00B12182">
      <w:pPr>
        <w:autoSpaceDE w:val="0"/>
        <w:autoSpaceDN w:val="0"/>
        <w:adjustRightInd w:val="0"/>
        <w:rPr>
          <w:color w:val="172B4D"/>
        </w:rPr>
      </w:pPr>
      <w:r w:rsidRPr="00AD6C30">
        <w:rPr>
          <w:color w:val="172B4D"/>
        </w:rPr>
        <w:t xml:space="preserve">После заполнения всех полей, нажимаем кнопку </w:t>
      </w:r>
      <w:r w:rsidR="005F0797" w:rsidRPr="00AD6C30">
        <w:rPr>
          <w:color w:val="172B4D"/>
        </w:rPr>
        <w:t>применить</w:t>
      </w:r>
      <w:r w:rsidRPr="00AD6C30">
        <w:rPr>
          <w:color w:val="172B4D"/>
        </w:rPr>
        <w:t>, документ формируется в статусе «черновик»</w:t>
      </w:r>
      <w:r w:rsidR="005F0797" w:rsidRPr="00AD6C30">
        <w:rPr>
          <w:color w:val="172B4D"/>
        </w:rPr>
        <w:t>.</w:t>
      </w:r>
    </w:p>
    <w:p w:rsidR="005F0797" w:rsidRDefault="005F0797" w:rsidP="00B12182">
      <w:pPr>
        <w:autoSpaceDE w:val="0"/>
        <w:autoSpaceDN w:val="0"/>
        <w:adjustRightInd w:val="0"/>
        <w:rPr>
          <w:rFonts w:ascii="Segoe UI" w:hAnsi="Segoe UI" w:cs="Segoe UI"/>
          <w:color w:val="172B4D"/>
          <w:sz w:val="21"/>
          <w:szCs w:val="21"/>
        </w:rPr>
      </w:pPr>
    </w:p>
    <w:p w:rsidR="003A0051" w:rsidRDefault="00B12182" w:rsidP="00B12182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B12182">
        <w:rPr>
          <w:rFonts w:ascii="Segoe UI" w:hAnsi="Segoe UI" w:cs="Segoe UI"/>
          <w:color w:val="172B4D"/>
          <w:sz w:val="21"/>
          <w:szCs w:val="21"/>
        </w:rPr>
        <w:br/>
      </w:r>
    </w:p>
    <w:p w:rsidR="003A0051" w:rsidRDefault="003A0051" w:rsidP="003A0051">
      <w:pPr>
        <w:autoSpaceDE w:val="0"/>
        <w:autoSpaceDN w:val="0"/>
        <w:adjustRightInd w:val="0"/>
      </w:pPr>
    </w:p>
    <w:p w:rsidR="003A0051" w:rsidRDefault="003A0051" w:rsidP="003A0051">
      <w:pPr>
        <w:autoSpaceDE w:val="0"/>
        <w:autoSpaceDN w:val="0"/>
        <w:adjustRightInd w:val="0"/>
      </w:pPr>
    </w:p>
    <w:p w:rsidR="00B12182" w:rsidRDefault="00B12182" w:rsidP="003A0051">
      <w:pPr>
        <w:autoSpaceDE w:val="0"/>
        <w:autoSpaceDN w:val="0"/>
        <w:adjustRightInd w:val="0"/>
        <w:rPr>
          <w:noProof/>
        </w:rPr>
      </w:pPr>
    </w:p>
    <w:p w:rsidR="0020799D" w:rsidRDefault="0020799D" w:rsidP="003A0051">
      <w:pPr>
        <w:autoSpaceDE w:val="0"/>
        <w:autoSpaceDN w:val="0"/>
        <w:adjustRightInd w:val="0"/>
        <w:rPr>
          <w:noProof/>
        </w:rPr>
      </w:pPr>
    </w:p>
    <w:p w:rsidR="00B41226" w:rsidRDefault="00B41226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B41226" w:rsidRDefault="00B41226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B41226" w:rsidRDefault="00B41226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97A49" w:rsidRDefault="00897A49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B41226" w:rsidRDefault="00B41226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AD6C30" w:rsidRDefault="00AD6C30" w:rsidP="00180F43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:rsidR="005F0797" w:rsidRDefault="005F0797" w:rsidP="005F0797">
      <w:pPr>
        <w:pStyle w:val="2"/>
        <w:numPr>
          <w:ilvl w:val="0"/>
          <w:numId w:val="33"/>
        </w:numPr>
      </w:pPr>
      <w:bookmarkStart w:id="13" w:name="_Toc200525701"/>
      <w:r>
        <w:lastRenderedPageBreak/>
        <w:t xml:space="preserve">Обработка </w:t>
      </w:r>
      <w:bookmarkStart w:id="14" w:name="_Toc200492267"/>
      <w:r>
        <w:t>ЭД «Сведения об обязательствах и договоре БУ/АУ»</w:t>
      </w:r>
      <w:bookmarkEnd w:id="13"/>
      <w:bookmarkEnd w:id="14"/>
    </w:p>
    <w:p w:rsidR="006D054A" w:rsidRDefault="006D054A" w:rsidP="006D054A">
      <w:pPr>
        <w:rPr>
          <w:lang w:eastAsia="en-US"/>
        </w:rPr>
      </w:pPr>
      <w:r>
        <w:rPr>
          <w:lang w:eastAsia="en-US"/>
        </w:rPr>
        <w:t>Функциональные кнопки.</w:t>
      </w:r>
    </w:p>
    <w:p w:rsidR="006D054A" w:rsidRPr="006D054A" w:rsidRDefault="006D054A" w:rsidP="006D054A">
      <w:pPr>
        <w:rPr>
          <w:lang w:eastAsia="en-US"/>
        </w:rPr>
      </w:pPr>
      <w:r>
        <w:rPr>
          <w:noProof/>
        </w:rPr>
        <w:drawing>
          <wp:inline distT="0" distB="0" distL="0" distR="0" wp14:anchorId="0AFCAFAA" wp14:editId="1AEBC88E">
            <wp:extent cx="6119495" cy="56007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56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7B4" w:rsidRDefault="006D054A" w:rsidP="005F0797">
      <w:pPr>
        <w:pStyle w:val="2"/>
        <w:numPr>
          <w:ilvl w:val="0"/>
          <w:numId w:val="0"/>
        </w:numPr>
        <w:ind w:left="567" w:hanging="567"/>
      </w:pPr>
      <w:bookmarkStart w:id="15" w:name="_Toc200525702"/>
      <w:r>
        <w:t xml:space="preserve">2.1 </w:t>
      </w:r>
      <w:r w:rsidR="00EB14AD">
        <w:t xml:space="preserve">     </w:t>
      </w:r>
      <w:r>
        <w:t>Кнопка ЭП</w:t>
      </w:r>
      <w:bookmarkEnd w:id="15"/>
    </w:p>
    <w:p w:rsidR="006D054A" w:rsidRDefault="006D054A" w:rsidP="006D054A">
      <w:pPr>
        <w:rPr>
          <w:lang w:eastAsia="en-US"/>
        </w:rPr>
      </w:pPr>
      <w:r>
        <w:rPr>
          <w:lang w:eastAsia="en-US"/>
        </w:rPr>
        <w:t>Кнопка ЭП используется для подписания документа, выгрузить подпись локально или на сервер, проверить подпись, удалить подпись.</w:t>
      </w:r>
    </w:p>
    <w:p w:rsidR="006D054A" w:rsidRDefault="006D054A" w:rsidP="006D054A">
      <w:pPr>
        <w:rPr>
          <w:lang w:eastAsia="en-US"/>
        </w:rPr>
      </w:pPr>
    </w:p>
    <w:p w:rsidR="006D054A" w:rsidRDefault="006D054A" w:rsidP="006D054A">
      <w:pPr>
        <w:rPr>
          <w:lang w:eastAsia="en-US"/>
        </w:rPr>
      </w:pPr>
      <w:r>
        <w:rPr>
          <w:noProof/>
        </w:rPr>
        <w:drawing>
          <wp:inline distT="0" distB="0" distL="0" distR="0" wp14:anchorId="6279A11D" wp14:editId="6F26B1D8">
            <wp:extent cx="1943100" cy="175260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54A" w:rsidRDefault="006D054A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Default="00AD6C30" w:rsidP="006D054A">
      <w:pPr>
        <w:rPr>
          <w:lang w:eastAsia="en-US"/>
        </w:rPr>
      </w:pPr>
    </w:p>
    <w:p w:rsidR="00AD6C30" w:rsidRPr="006D054A" w:rsidRDefault="00AD6C30" w:rsidP="006D054A">
      <w:pPr>
        <w:rPr>
          <w:lang w:eastAsia="en-US"/>
        </w:rPr>
      </w:pPr>
    </w:p>
    <w:p w:rsidR="006D054A" w:rsidRDefault="00EB14AD" w:rsidP="006D054A">
      <w:pPr>
        <w:pStyle w:val="2"/>
        <w:numPr>
          <w:ilvl w:val="0"/>
          <w:numId w:val="0"/>
        </w:numPr>
        <w:ind w:left="567" w:hanging="567"/>
      </w:pPr>
      <w:bookmarkStart w:id="16" w:name="_Toc200525703"/>
      <w:r>
        <w:lastRenderedPageBreak/>
        <w:t>2.2</w:t>
      </w:r>
      <w:r w:rsidR="006D054A">
        <w:t xml:space="preserve"> </w:t>
      </w:r>
      <w:r>
        <w:t xml:space="preserve">     </w:t>
      </w:r>
      <w:r w:rsidR="006D054A">
        <w:t>Кнопка Гиперссылки</w:t>
      </w:r>
      <w:bookmarkEnd w:id="16"/>
    </w:p>
    <w:p w:rsidR="006D054A" w:rsidRDefault="006D054A" w:rsidP="006D054A">
      <w:pPr>
        <w:rPr>
          <w:lang w:eastAsia="en-US"/>
        </w:rPr>
      </w:pPr>
      <w:r>
        <w:rPr>
          <w:lang w:eastAsia="en-US"/>
        </w:rPr>
        <w:t>При нажатии на кнопку Гиперссылки открывается форма.</w:t>
      </w:r>
    </w:p>
    <w:p w:rsidR="006D054A" w:rsidRDefault="006D054A" w:rsidP="006D054A">
      <w:pPr>
        <w:rPr>
          <w:lang w:eastAsia="en-US"/>
        </w:rPr>
      </w:pPr>
    </w:p>
    <w:p w:rsidR="006D054A" w:rsidRDefault="006D054A" w:rsidP="006D054A">
      <w:pPr>
        <w:rPr>
          <w:lang w:eastAsia="en-US"/>
        </w:rPr>
      </w:pPr>
      <w:r>
        <w:rPr>
          <w:noProof/>
        </w:rPr>
        <w:drawing>
          <wp:inline distT="0" distB="0" distL="0" distR="0" wp14:anchorId="3A81A348" wp14:editId="1A61C5B8">
            <wp:extent cx="1343025" cy="542925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54A" w:rsidRPr="006D054A" w:rsidRDefault="006D054A" w:rsidP="006D054A">
      <w:pPr>
        <w:rPr>
          <w:lang w:eastAsia="en-US"/>
        </w:rPr>
      </w:pPr>
      <w:r>
        <w:rPr>
          <w:noProof/>
        </w:rPr>
        <w:drawing>
          <wp:inline distT="0" distB="0" distL="0" distR="0" wp14:anchorId="33EADF0A" wp14:editId="547B4924">
            <wp:extent cx="6119495" cy="307276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7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E0E" w:rsidRDefault="00606E0E" w:rsidP="00606E0E">
      <w:pPr>
        <w:rPr>
          <w:lang w:eastAsia="en-US"/>
        </w:rPr>
      </w:pPr>
    </w:p>
    <w:p w:rsidR="00897A49" w:rsidRDefault="00897A49" w:rsidP="00606E0E">
      <w:pPr>
        <w:rPr>
          <w:lang w:eastAsia="en-US"/>
        </w:rPr>
      </w:pPr>
    </w:p>
    <w:p w:rsidR="006D054A" w:rsidRDefault="006D054A" w:rsidP="006D054A">
      <w:pPr>
        <w:pStyle w:val="afc"/>
        <w:rPr>
          <w:lang w:eastAsia="en-US"/>
        </w:rPr>
      </w:pPr>
      <w:r>
        <w:rPr>
          <w:lang w:eastAsia="en-US"/>
        </w:rPr>
        <w:t xml:space="preserve">Для добавления новой гиперссылки  – нажимаем кнопку Добавить. </w:t>
      </w:r>
    </w:p>
    <w:p w:rsidR="006D054A" w:rsidRDefault="006D054A" w:rsidP="006D054A">
      <w:pPr>
        <w:rPr>
          <w:lang w:eastAsia="en-US"/>
        </w:rPr>
      </w:pPr>
      <w:r>
        <w:rPr>
          <w:lang w:eastAsia="en-US"/>
        </w:rPr>
        <w:t>Форма новой записи «Гиперссылки».</w:t>
      </w:r>
    </w:p>
    <w:p w:rsidR="006D054A" w:rsidRDefault="006D054A" w:rsidP="006D054A">
      <w:pPr>
        <w:pStyle w:val="afc"/>
        <w:rPr>
          <w:lang w:eastAsia="en-US"/>
        </w:rPr>
      </w:pPr>
    </w:p>
    <w:p w:rsidR="006D054A" w:rsidRDefault="006D054A" w:rsidP="006D054A">
      <w:pPr>
        <w:pStyle w:val="afc"/>
        <w:rPr>
          <w:lang w:eastAsia="en-US"/>
        </w:rPr>
      </w:pPr>
    </w:p>
    <w:p w:rsidR="00897A49" w:rsidRDefault="00897A49" w:rsidP="00606E0E">
      <w:pPr>
        <w:rPr>
          <w:lang w:eastAsia="en-US"/>
        </w:rPr>
      </w:pPr>
    </w:p>
    <w:p w:rsidR="00897A49" w:rsidRDefault="006D054A" w:rsidP="00606E0E">
      <w:pPr>
        <w:rPr>
          <w:lang w:eastAsia="en-US"/>
        </w:rPr>
      </w:pPr>
      <w:r>
        <w:rPr>
          <w:noProof/>
        </w:rPr>
        <w:drawing>
          <wp:inline distT="0" distB="0" distL="0" distR="0" wp14:anchorId="18B1C0FF" wp14:editId="7645C515">
            <wp:extent cx="6119495" cy="99504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9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A49" w:rsidRDefault="00897A49" w:rsidP="00606E0E">
      <w:pPr>
        <w:rPr>
          <w:lang w:eastAsia="en-US"/>
        </w:rPr>
      </w:pPr>
    </w:p>
    <w:p w:rsidR="006D054A" w:rsidRDefault="006D054A" w:rsidP="006D054A">
      <w:pPr>
        <w:pStyle w:val="afc"/>
      </w:pPr>
      <w:r>
        <w:t>Для добавления/сохранения записи нажимается кнопка Сохранить. Форма записи закрывается.</w:t>
      </w:r>
    </w:p>
    <w:p w:rsidR="006D054A" w:rsidRDefault="006D054A" w:rsidP="006D054A">
      <w:pPr>
        <w:pStyle w:val="afc"/>
      </w:pPr>
    </w:p>
    <w:p w:rsidR="00897A49" w:rsidRDefault="00897A49" w:rsidP="00606E0E">
      <w:pPr>
        <w:rPr>
          <w:lang w:eastAsia="en-US"/>
        </w:rPr>
      </w:pPr>
    </w:p>
    <w:p w:rsidR="00AD6C30" w:rsidRDefault="00AD6C30" w:rsidP="00606E0E">
      <w:pPr>
        <w:rPr>
          <w:lang w:eastAsia="en-US"/>
        </w:rPr>
      </w:pPr>
    </w:p>
    <w:p w:rsidR="00AD6C30" w:rsidRDefault="00AD6C30" w:rsidP="00606E0E">
      <w:pPr>
        <w:rPr>
          <w:lang w:eastAsia="en-US"/>
        </w:rPr>
      </w:pPr>
    </w:p>
    <w:p w:rsidR="00AD6C30" w:rsidRDefault="00AD6C30" w:rsidP="00606E0E">
      <w:pPr>
        <w:rPr>
          <w:lang w:eastAsia="en-US"/>
        </w:rPr>
      </w:pPr>
    </w:p>
    <w:p w:rsidR="00AD6C30" w:rsidRDefault="00AD6C30" w:rsidP="00606E0E">
      <w:pPr>
        <w:rPr>
          <w:lang w:eastAsia="en-US"/>
        </w:rPr>
      </w:pPr>
    </w:p>
    <w:p w:rsidR="00AD6C30" w:rsidRDefault="00AD6C30" w:rsidP="00606E0E">
      <w:pPr>
        <w:rPr>
          <w:lang w:eastAsia="en-US"/>
        </w:rPr>
      </w:pPr>
    </w:p>
    <w:p w:rsidR="00AD6C30" w:rsidRDefault="00AD6C30" w:rsidP="00606E0E">
      <w:pPr>
        <w:rPr>
          <w:lang w:eastAsia="en-US"/>
        </w:rPr>
      </w:pPr>
    </w:p>
    <w:p w:rsidR="006D054A" w:rsidRDefault="006D054A" w:rsidP="006D054A">
      <w:pPr>
        <w:pStyle w:val="2"/>
        <w:numPr>
          <w:ilvl w:val="0"/>
          <w:numId w:val="0"/>
        </w:numPr>
        <w:ind w:left="567" w:hanging="567"/>
      </w:pPr>
      <w:bookmarkStart w:id="17" w:name="_Toc200525704"/>
      <w:r>
        <w:lastRenderedPageBreak/>
        <w:t>2.</w:t>
      </w:r>
      <w:r w:rsidR="00EB14AD">
        <w:t xml:space="preserve">3     </w:t>
      </w:r>
      <w:r>
        <w:t xml:space="preserve"> Кнопка Печать</w:t>
      </w:r>
      <w:bookmarkEnd w:id="17"/>
    </w:p>
    <w:p w:rsidR="00EB14AD" w:rsidRPr="00EB14AD" w:rsidRDefault="00EB14AD" w:rsidP="00EB14AD">
      <w:pPr>
        <w:rPr>
          <w:lang w:eastAsia="en-US"/>
        </w:rPr>
      </w:pPr>
      <w:r>
        <w:rPr>
          <w:lang w:eastAsia="en-US"/>
        </w:rPr>
        <w:t>Печать документа – формируется печатная форма документа.</w:t>
      </w:r>
    </w:p>
    <w:p w:rsidR="006D054A" w:rsidRDefault="006D054A" w:rsidP="00606E0E">
      <w:pPr>
        <w:rPr>
          <w:lang w:eastAsia="en-US"/>
        </w:rPr>
      </w:pPr>
    </w:p>
    <w:p w:rsidR="006D054A" w:rsidRPr="006D054A" w:rsidRDefault="006D054A" w:rsidP="00606E0E">
      <w:pPr>
        <w:rPr>
          <w:lang w:eastAsia="en-US"/>
        </w:rPr>
      </w:pPr>
    </w:p>
    <w:p w:rsidR="006D054A" w:rsidRDefault="006D054A" w:rsidP="00606E0E">
      <w:pPr>
        <w:rPr>
          <w:lang w:eastAsia="en-US"/>
        </w:rPr>
      </w:pPr>
      <w:r>
        <w:rPr>
          <w:noProof/>
        </w:rPr>
        <w:drawing>
          <wp:inline distT="0" distB="0" distL="0" distR="0" wp14:anchorId="6DA6BDA6" wp14:editId="30C66F6F">
            <wp:extent cx="1095375" cy="609600"/>
            <wp:effectExtent l="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4AD" w:rsidRDefault="00EB14AD" w:rsidP="00606E0E">
      <w:pPr>
        <w:rPr>
          <w:lang w:eastAsia="en-US"/>
        </w:rPr>
      </w:pPr>
    </w:p>
    <w:p w:rsidR="00EB14AD" w:rsidRDefault="00EB14AD" w:rsidP="00EB14AD">
      <w:pPr>
        <w:pStyle w:val="2"/>
        <w:numPr>
          <w:ilvl w:val="0"/>
          <w:numId w:val="0"/>
        </w:numPr>
        <w:ind w:left="567" w:hanging="567"/>
      </w:pPr>
      <w:bookmarkStart w:id="18" w:name="_Toc200525705"/>
      <w:r>
        <w:t>2.4      Кнопка перевода документа по статусам.</w:t>
      </w:r>
      <w:bookmarkEnd w:id="18"/>
      <w:r>
        <w:t xml:space="preserve"> </w:t>
      </w:r>
    </w:p>
    <w:p w:rsidR="00EB14AD" w:rsidRPr="00EB14AD" w:rsidRDefault="00EB14AD" w:rsidP="00EB14AD">
      <w:pPr>
        <w:rPr>
          <w:lang w:eastAsia="en-US"/>
        </w:rPr>
      </w:pPr>
      <w:r>
        <w:rPr>
          <w:lang w:eastAsia="en-US"/>
        </w:rPr>
        <w:t>Для перевода документа по статусам, нажимает на статус документа, из раскрывающегося списка выбираем действие.</w:t>
      </w:r>
    </w:p>
    <w:p w:rsidR="00EB14AD" w:rsidRDefault="00EB14AD" w:rsidP="00EB14AD">
      <w:pPr>
        <w:rPr>
          <w:lang w:eastAsia="en-US"/>
        </w:rPr>
      </w:pPr>
    </w:p>
    <w:p w:rsidR="00EB14AD" w:rsidRDefault="00EB14AD" w:rsidP="00EB14AD">
      <w:pPr>
        <w:rPr>
          <w:lang w:eastAsia="en-US"/>
        </w:rPr>
      </w:pPr>
      <w:r>
        <w:rPr>
          <w:noProof/>
        </w:rPr>
        <w:drawing>
          <wp:inline distT="0" distB="0" distL="0" distR="0" wp14:anchorId="47ADBEFB" wp14:editId="6F846BDD">
            <wp:extent cx="2143125" cy="1838325"/>
            <wp:effectExtent l="0" t="0" r="9525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4AD" w:rsidRDefault="00EB14AD" w:rsidP="00EB14AD">
      <w:pPr>
        <w:rPr>
          <w:lang w:eastAsia="en-US"/>
        </w:rPr>
      </w:pPr>
    </w:p>
    <w:p w:rsidR="00EB14AD" w:rsidRDefault="00EB14AD" w:rsidP="00EB14AD">
      <w:pPr>
        <w:pStyle w:val="2"/>
        <w:numPr>
          <w:ilvl w:val="0"/>
          <w:numId w:val="0"/>
        </w:numPr>
        <w:ind w:left="567" w:hanging="567"/>
      </w:pPr>
      <w:bookmarkStart w:id="19" w:name="_Toc200525706"/>
      <w:r>
        <w:t>2.5      Кнопка Связи документа.</w:t>
      </w:r>
      <w:bookmarkEnd w:id="19"/>
    </w:p>
    <w:p w:rsidR="00EB14AD" w:rsidRDefault="00EB14AD" w:rsidP="00EB14AD">
      <w:pPr>
        <w:rPr>
          <w:lang w:eastAsia="en-US"/>
        </w:rPr>
      </w:pPr>
      <w:r>
        <w:rPr>
          <w:lang w:eastAsia="en-US"/>
        </w:rPr>
        <w:t xml:space="preserve">Для просмотра связей документа – нажимаем на Связи документа. </w:t>
      </w:r>
    </w:p>
    <w:p w:rsidR="00EB14AD" w:rsidRDefault="00EB14AD" w:rsidP="00EB14AD">
      <w:pPr>
        <w:rPr>
          <w:lang w:eastAsia="en-US"/>
        </w:rPr>
      </w:pPr>
    </w:p>
    <w:p w:rsidR="00EB14AD" w:rsidRDefault="00EB14AD" w:rsidP="00EB14AD">
      <w:pPr>
        <w:rPr>
          <w:lang w:eastAsia="en-US"/>
        </w:rPr>
      </w:pPr>
      <w:r>
        <w:rPr>
          <w:noProof/>
        </w:rPr>
        <w:drawing>
          <wp:inline distT="0" distB="0" distL="0" distR="0" wp14:anchorId="462ADE78" wp14:editId="75A56BB2">
            <wp:extent cx="1238250" cy="619125"/>
            <wp:effectExtent l="0" t="0" r="0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4AD" w:rsidRDefault="00EB14AD" w:rsidP="00EB14AD">
      <w:pPr>
        <w:rPr>
          <w:lang w:eastAsia="en-US"/>
        </w:rPr>
      </w:pPr>
    </w:p>
    <w:p w:rsidR="00AD6C30" w:rsidRDefault="00AD6C30" w:rsidP="00EB14AD">
      <w:pPr>
        <w:rPr>
          <w:lang w:eastAsia="en-US"/>
        </w:rPr>
      </w:pPr>
    </w:p>
    <w:p w:rsidR="00AD6C30" w:rsidRDefault="00AD6C30" w:rsidP="00EB14AD">
      <w:pPr>
        <w:rPr>
          <w:lang w:eastAsia="en-US"/>
        </w:rPr>
      </w:pPr>
    </w:p>
    <w:p w:rsidR="00AD6C30" w:rsidRDefault="00AD6C30" w:rsidP="00EB14AD">
      <w:pPr>
        <w:rPr>
          <w:lang w:eastAsia="en-US"/>
        </w:rPr>
      </w:pPr>
    </w:p>
    <w:p w:rsidR="00AD6C30" w:rsidRDefault="00AD6C30" w:rsidP="00EB14AD">
      <w:pPr>
        <w:rPr>
          <w:lang w:eastAsia="en-US"/>
        </w:rPr>
      </w:pPr>
    </w:p>
    <w:p w:rsidR="00AD6C30" w:rsidRDefault="00AD6C30" w:rsidP="00EB14AD">
      <w:pPr>
        <w:rPr>
          <w:lang w:eastAsia="en-US"/>
        </w:rPr>
      </w:pPr>
    </w:p>
    <w:p w:rsidR="00AD6C30" w:rsidRDefault="00AD6C30" w:rsidP="00EB14AD">
      <w:pPr>
        <w:rPr>
          <w:lang w:eastAsia="en-US"/>
        </w:rPr>
      </w:pPr>
    </w:p>
    <w:p w:rsidR="00AD6C30" w:rsidRDefault="00AD6C30" w:rsidP="00EB14AD">
      <w:pPr>
        <w:rPr>
          <w:lang w:eastAsia="en-US"/>
        </w:rPr>
      </w:pPr>
    </w:p>
    <w:p w:rsidR="00AD6C30" w:rsidRDefault="00AD6C30" w:rsidP="00EB14AD">
      <w:pPr>
        <w:rPr>
          <w:lang w:eastAsia="en-US"/>
        </w:rPr>
      </w:pPr>
    </w:p>
    <w:p w:rsidR="00AD6C30" w:rsidRDefault="00AD6C30" w:rsidP="00EB14AD">
      <w:pPr>
        <w:rPr>
          <w:lang w:eastAsia="en-US"/>
        </w:rPr>
      </w:pPr>
    </w:p>
    <w:p w:rsidR="00AD6C30" w:rsidRDefault="00AD6C30" w:rsidP="00EB14AD">
      <w:pPr>
        <w:rPr>
          <w:lang w:eastAsia="en-US"/>
        </w:rPr>
      </w:pPr>
    </w:p>
    <w:p w:rsidR="00EA7429" w:rsidRDefault="00EA7429" w:rsidP="00EA7429">
      <w:pPr>
        <w:pStyle w:val="2"/>
        <w:numPr>
          <w:ilvl w:val="0"/>
          <w:numId w:val="0"/>
        </w:numPr>
        <w:ind w:left="567" w:hanging="567"/>
      </w:pPr>
      <w:bookmarkStart w:id="20" w:name="_Toc200525707"/>
      <w:r>
        <w:lastRenderedPageBreak/>
        <w:t>2.6     Кнопка Присоединенные файлы.</w:t>
      </w:r>
      <w:bookmarkEnd w:id="20"/>
    </w:p>
    <w:p w:rsidR="00EA7429" w:rsidRDefault="00EA7429" w:rsidP="00EA7429">
      <w:pPr>
        <w:rPr>
          <w:lang w:eastAsia="en-US"/>
        </w:rPr>
      </w:pPr>
      <w:r>
        <w:rPr>
          <w:lang w:eastAsia="en-US"/>
        </w:rPr>
        <w:t>При нажатии на кнопку Присоединенные файлы открывается форма.</w:t>
      </w:r>
    </w:p>
    <w:p w:rsidR="00EA7429" w:rsidRPr="00EA7429" w:rsidRDefault="00EA7429" w:rsidP="00EA7429">
      <w:pPr>
        <w:rPr>
          <w:lang w:eastAsia="en-US"/>
        </w:rPr>
      </w:pPr>
    </w:p>
    <w:p w:rsidR="00EA7429" w:rsidRDefault="00EA7429" w:rsidP="00EB14AD">
      <w:pPr>
        <w:rPr>
          <w:lang w:eastAsia="en-US"/>
        </w:rPr>
      </w:pPr>
    </w:p>
    <w:p w:rsidR="00EB14AD" w:rsidRDefault="00EA7429" w:rsidP="00EB14AD">
      <w:pPr>
        <w:rPr>
          <w:lang w:eastAsia="en-US"/>
        </w:rPr>
      </w:pPr>
      <w:r>
        <w:rPr>
          <w:noProof/>
        </w:rPr>
        <w:drawing>
          <wp:inline distT="0" distB="0" distL="0" distR="0" wp14:anchorId="66217E27" wp14:editId="2DF18CFD">
            <wp:extent cx="1914525" cy="714375"/>
            <wp:effectExtent l="0" t="0" r="9525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429" w:rsidRDefault="00EA7429" w:rsidP="00EB14AD">
      <w:pPr>
        <w:rPr>
          <w:lang w:eastAsia="en-US"/>
        </w:rPr>
      </w:pPr>
    </w:p>
    <w:p w:rsidR="00EA7429" w:rsidRDefault="00EA7429" w:rsidP="00EB14AD">
      <w:pPr>
        <w:rPr>
          <w:lang w:eastAsia="en-US"/>
        </w:rPr>
      </w:pPr>
      <w:r>
        <w:rPr>
          <w:noProof/>
        </w:rPr>
        <w:drawing>
          <wp:inline distT="0" distB="0" distL="0" distR="0" wp14:anchorId="26BA9230" wp14:editId="5E8711D4">
            <wp:extent cx="6119495" cy="2931160"/>
            <wp:effectExtent l="0" t="0" r="0" b="254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3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429" w:rsidRDefault="00EA7429" w:rsidP="00EB14AD">
      <w:pPr>
        <w:rPr>
          <w:lang w:eastAsia="en-US"/>
        </w:rPr>
      </w:pPr>
      <w:r>
        <w:rPr>
          <w:lang w:eastAsia="en-US"/>
        </w:rPr>
        <w:t xml:space="preserve">Для добавления нового файла, нажимаем на кнопку </w:t>
      </w:r>
      <w:proofErr w:type="gramStart"/>
      <w:r>
        <w:rPr>
          <w:lang w:eastAsia="en-US"/>
        </w:rPr>
        <w:t>Ещё</w:t>
      </w:r>
      <w:proofErr w:type="gramEnd"/>
      <w:r>
        <w:rPr>
          <w:lang w:eastAsia="en-US"/>
        </w:rPr>
        <w:t xml:space="preserve"> – Присоединить файл.</w:t>
      </w:r>
    </w:p>
    <w:p w:rsidR="00EA7429" w:rsidRDefault="00EA7429" w:rsidP="00EB14AD">
      <w:pPr>
        <w:rPr>
          <w:lang w:eastAsia="en-US"/>
        </w:rPr>
      </w:pPr>
    </w:p>
    <w:p w:rsidR="00EA7429" w:rsidRDefault="00EA7429" w:rsidP="00EB14AD">
      <w:pPr>
        <w:rPr>
          <w:lang w:eastAsia="en-US"/>
        </w:rPr>
      </w:pPr>
      <w:r>
        <w:rPr>
          <w:noProof/>
        </w:rPr>
        <w:drawing>
          <wp:inline distT="0" distB="0" distL="0" distR="0" wp14:anchorId="7EC3DC69" wp14:editId="3AEBA5A6">
            <wp:extent cx="1476375" cy="723900"/>
            <wp:effectExtent l="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429" w:rsidRDefault="00EA7429" w:rsidP="00EB14AD">
      <w:pPr>
        <w:rPr>
          <w:lang w:eastAsia="en-US"/>
        </w:rPr>
      </w:pPr>
    </w:p>
    <w:p w:rsidR="00EA7429" w:rsidRDefault="00EA7429" w:rsidP="00EA7429">
      <w:pPr>
        <w:pStyle w:val="2"/>
        <w:numPr>
          <w:ilvl w:val="0"/>
          <w:numId w:val="0"/>
        </w:numPr>
        <w:ind w:left="567" w:hanging="567"/>
      </w:pPr>
      <w:bookmarkStart w:id="21" w:name="_Toc200525708"/>
      <w:r>
        <w:t>2.7     Кнопка «Ещё».</w:t>
      </w:r>
      <w:bookmarkEnd w:id="21"/>
    </w:p>
    <w:p w:rsidR="00AD6C30" w:rsidRPr="00AD6C30" w:rsidRDefault="00AD6C30" w:rsidP="00AD6C30">
      <w:pPr>
        <w:rPr>
          <w:lang w:eastAsia="en-US"/>
        </w:rPr>
      </w:pPr>
      <w:r>
        <w:rPr>
          <w:lang w:eastAsia="en-US"/>
        </w:rPr>
        <w:t xml:space="preserve">При нажатии на кнопку «Ещё» можем просмотреть Журнал изменений объектов системы, Журнал ошибок документа, Журнал обработки, Родительский документ. </w:t>
      </w:r>
    </w:p>
    <w:p w:rsidR="00EA7429" w:rsidRDefault="00EA7429" w:rsidP="00EB14AD">
      <w:pPr>
        <w:rPr>
          <w:lang w:eastAsia="en-US"/>
        </w:rPr>
      </w:pPr>
    </w:p>
    <w:p w:rsidR="00EA7429" w:rsidRDefault="00EA7429" w:rsidP="00EB14AD">
      <w:pPr>
        <w:rPr>
          <w:lang w:eastAsia="en-US"/>
        </w:rPr>
      </w:pPr>
    </w:p>
    <w:p w:rsidR="00EA7429" w:rsidRPr="00EB14AD" w:rsidRDefault="00EA7429" w:rsidP="00EB14AD">
      <w:pPr>
        <w:rPr>
          <w:lang w:eastAsia="en-US"/>
        </w:rPr>
      </w:pPr>
      <w:r>
        <w:rPr>
          <w:noProof/>
        </w:rPr>
        <w:drawing>
          <wp:inline distT="0" distB="0" distL="0" distR="0" wp14:anchorId="1F369E7F" wp14:editId="0D6B2151">
            <wp:extent cx="2371725" cy="1390650"/>
            <wp:effectExtent l="0" t="0" r="952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E90" w:rsidRDefault="00D81E90" w:rsidP="00D81E90">
      <w:pPr>
        <w:shd w:val="clear" w:color="auto" w:fill="FCFCFC"/>
        <w:jc w:val="both"/>
        <w:rPr>
          <w:color w:val="333333"/>
        </w:rPr>
      </w:pPr>
    </w:p>
    <w:p w:rsidR="003821EF" w:rsidRDefault="003821EF" w:rsidP="00D81E90">
      <w:pPr>
        <w:shd w:val="clear" w:color="auto" w:fill="FCFCFC"/>
        <w:jc w:val="both"/>
        <w:rPr>
          <w:color w:val="333333"/>
        </w:rPr>
      </w:pPr>
    </w:p>
    <w:p w:rsidR="0094786D" w:rsidRPr="000B63F8" w:rsidRDefault="002A38C1" w:rsidP="000B63F8">
      <w:pPr>
        <w:pStyle w:val="AnnotContentAnnotacia"/>
        <w:spacing w:line="276" w:lineRule="auto"/>
        <w:jc w:val="left"/>
        <w:rPr>
          <w:rFonts w:ascii="Segoe UI" w:hAnsi="Segoe UI" w:cs="Segoe UI"/>
          <w:color w:val="243770"/>
          <w:sz w:val="36"/>
        </w:rPr>
      </w:pPr>
      <w:bookmarkStart w:id="22" w:name="_Hlk80869995"/>
      <w:r w:rsidRPr="000B63F8">
        <w:rPr>
          <w:rFonts w:ascii="Segoe UI" w:hAnsi="Segoe UI" w:cs="Segoe UI"/>
          <w:color w:val="243770"/>
          <w:sz w:val="36"/>
        </w:rPr>
        <w:lastRenderedPageBreak/>
        <w:t>НАШИ КОНТАКТЫ</w:t>
      </w:r>
      <w:bookmarkEnd w:id="22"/>
    </w:p>
    <w:p w:rsidR="000427CC" w:rsidRPr="0094786D" w:rsidRDefault="000427CC" w:rsidP="002A38C1">
      <w:pPr>
        <w:pStyle w:val="Comment"/>
        <w:ind w:firstLine="0"/>
        <w:rPr>
          <w:rFonts w:ascii="Segoe UI" w:hAnsi="Segoe UI" w:cs="Segoe UI"/>
          <w:sz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2A38C1" w:rsidRPr="0094786D" w:rsidTr="005F0797">
        <w:trPr>
          <w:trHeight w:val="331"/>
        </w:trPr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Звоните:</w:t>
            </w:r>
          </w:p>
        </w:tc>
        <w:tc>
          <w:tcPr>
            <w:tcW w:w="4786" w:type="dxa"/>
          </w:tcPr>
          <w:p w:rsidR="002A38C1" w:rsidRPr="000427CC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243770"/>
                <w:sz w:val="28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Пишите:</w:t>
            </w:r>
          </w:p>
        </w:tc>
      </w:tr>
      <w:tr w:rsidR="002A38C1" w:rsidRPr="0094786D" w:rsidTr="005F0797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(495) 784-70-00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proofErr w:type="spellStart"/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bft</w:t>
            </w:r>
            <w:proofErr w:type="spellEnd"/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@</w:t>
            </w:r>
            <w:proofErr w:type="spellStart"/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bftcom</w:t>
            </w:r>
            <w:proofErr w:type="spellEnd"/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.</w:t>
            </w:r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com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</w:tr>
      <w:tr w:rsidR="002A38C1" w:rsidRPr="0094786D" w:rsidTr="005F0797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Будьте с нами онлайн:</w:t>
            </w: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Приезжайте:</w:t>
            </w:r>
          </w:p>
        </w:tc>
      </w:tr>
      <w:tr w:rsidR="002A38C1" w:rsidRPr="0094786D" w:rsidTr="005F0797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www.bftcom.com</w:t>
            </w: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129085, г. Москва,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ул. Годовикова, д. 9, стр. 17</w:t>
            </w:r>
          </w:p>
        </w:tc>
      </w:tr>
    </w:tbl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ED00A6" w:rsidRDefault="00ED00A6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427CC" w:rsidRDefault="000427CC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Pr="0094786D" w:rsidRDefault="002A38C1" w:rsidP="00C366AE">
      <w:pPr>
        <w:ind w:firstLine="142"/>
        <w:rPr>
          <w:rFonts w:ascii="Segoe UI" w:hAnsi="Segoe UI" w:cs="Segoe UI"/>
          <w:b/>
          <w:color w:val="1F497D" w:themeColor="text2"/>
        </w:rPr>
      </w:pPr>
      <w:r w:rsidRPr="000B63F8">
        <w:rPr>
          <w:rFonts w:ascii="Segoe UI" w:hAnsi="Segoe UI" w:cs="Segoe UI"/>
          <w:b/>
          <w:color w:val="243770"/>
          <w:sz w:val="28"/>
        </w:rPr>
        <w:t>Дружите с нами в социальных сетях:</w:t>
      </w:r>
    </w:p>
    <w:p w:rsidR="002A38C1" w:rsidRDefault="002A38C1" w:rsidP="002A38C1">
      <w:pPr>
        <w:rPr>
          <w:rFonts w:ascii="Arial" w:hAnsi="Arial" w:cs="Arial"/>
          <w:b/>
        </w:rPr>
      </w:pPr>
    </w:p>
    <w:p w:rsidR="000427CC" w:rsidRPr="00451D48" w:rsidRDefault="000427CC" w:rsidP="002A38C1">
      <w:pPr>
        <w:rPr>
          <w:rFonts w:ascii="Arial" w:hAnsi="Arial" w:cs="Arial"/>
          <w:b/>
        </w:rPr>
      </w:pPr>
    </w:p>
    <w:tbl>
      <w:tblPr>
        <w:tblStyle w:val="a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5246"/>
      </w:tblGrid>
      <w:tr w:rsidR="002A38C1" w:rsidRPr="00451D48" w:rsidTr="005F0797">
        <w:tc>
          <w:tcPr>
            <w:tcW w:w="4785" w:type="dxa"/>
          </w:tcPr>
          <w:p w:rsidR="000B63F8" w:rsidRDefault="002A38C1" w:rsidP="005F0797">
            <w:pPr>
              <w:rPr>
                <w:rFonts w:ascii="Segoe UI" w:hAnsi="Segoe UI" w:cs="Segoe UI"/>
                <w:b/>
                <w:sz w:val="20"/>
              </w:rPr>
            </w:pPr>
            <w:r w:rsidRPr="0094786D">
              <w:rPr>
                <w:rFonts w:ascii="Segoe UI" w:hAnsi="Segoe UI" w:cs="Segoe UI"/>
                <w:b/>
                <w:noProof/>
                <w:sz w:val="20"/>
              </w:rPr>
              <w:drawing>
                <wp:anchor distT="0" distB="0" distL="114300" distR="114300" simplePos="0" relativeHeight="251659264" behindDoc="0" locked="0" layoutInCell="1" allowOverlap="1" wp14:anchorId="030C9C39" wp14:editId="15D1F7E6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3175</wp:posOffset>
                  </wp:positionV>
                  <wp:extent cx="487680" cy="487680"/>
                  <wp:effectExtent l="0" t="0" r="7620" b="7620"/>
                  <wp:wrapSquare wrapText="bothSides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БФТ\САЙТ БФТ\Иконки\Соцсети\vk_r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786D">
              <w:rPr>
                <w:rFonts w:ascii="Segoe UI" w:hAnsi="Segoe UI" w:cs="Segoe UI"/>
                <w:b/>
                <w:sz w:val="20"/>
              </w:rPr>
              <w:t xml:space="preserve"> </w:t>
            </w:r>
          </w:p>
          <w:p w:rsidR="002A38C1" w:rsidRPr="000B63F8" w:rsidRDefault="000B63F8" w:rsidP="005F0797">
            <w:pPr>
              <w:rPr>
                <w:rFonts w:ascii="Segoe UI" w:hAnsi="Segoe UI" w:cs="Segoe UI"/>
                <w:b/>
                <w:sz w:val="20"/>
              </w:rPr>
            </w:pPr>
            <w:r>
              <w:rPr>
                <w:rFonts w:ascii="Segoe UI" w:hAnsi="Segoe UI" w:cs="Segoe UI"/>
              </w:rPr>
              <w:t xml:space="preserve">  </w:t>
            </w:r>
            <w:proofErr w:type="spellStart"/>
            <w:r w:rsidR="002A38C1" w:rsidRPr="0094786D">
              <w:rPr>
                <w:rFonts w:ascii="Segoe UI" w:hAnsi="Segoe UI" w:cs="Segoe UI"/>
                <w:lang w:val="en-US"/>
              </w:rPr>
              <w:t>vk</w:t>
            </w:r>
            <w:proofErr w:type="spellEnd"/>
            <w:r w:rsidR="002A38C1" w:rsidRPr="0094786D">
              <w:rPr>
                <w:rFonts w:ascii="Segoe UI" w:hAnsi="Segoe UI" w:cs="Segoe UI"/>
              </w:rPr>
              <w:t>.</w:t>
            </w:r>
            <w:r w:rsidR="002A38C1" w:rsidRPr="0094786D">
              <w:rPr>
                <w:rFonts w:ascii="Segoe UI" w:hAnsi="Segoe UI" w:cs="Segoe UI"/>
                <w:lang w:val="en-US"/>
              </w:rPr>
              <w:t>com</w:t>
            </w:r>
            <w:r w:rsidR="002A38C1" w:rsidRPr="0094786D">
              <w:rPr>
                <w:rFonts w:ascii="Segoe UI" w:hAnsi="Segoe UI" w:cs="Segoe UI"/>
              </w:rPr>
              <w:t>/</w:t>
            </w:r>
            <w:proofErr w:type="spellStart"/>
            <w:r w:rsidR="002A38C1" w:rsidRPr="0094786D">
              <w:rPr>
                <w:rFonts w:ascii="Segoe UI" w:hAnsi="Segoe UI" w:cs="Segoe UI"/>
                <w:lang w:val="en-US"/>
              </w:rPr>
              <w:t>bftcom</w:t>
            </w:r>
            <w:proofErr w:type="spellEnd"/>
          </w:p>
          <w:p w:rsidR="002A38C1" w:rsidRPr="0094786D" w:rsidRDefault="002A38C1" w:rsidP="005F0797">
            <w:pPr>
              <w:rPr>
                <w:rFonts w:ascii="Segoe UI" w:hAnsi="Segoe UI" w:cs="Segoe UI"/>
                <w:b/>
                <w:sz w:val="20"/>
              </w:rPr>
            </w:pPr>
          </w:p>
        </w:tc>
        <w:tc>
          <w:tcPr>
            <w:tcW w:w="5246" w:type="dxa"/>
          </w:tcPr>
          <w:p w:rsidR="002A38C1" w:rsidRPr="0094786D" w:rsidRDefault="002A38C1" w:rsidP="005F0797">
            <w:pPr>
              <w:rPr>
                <w:rFonts w:ascii="Segoe UI" w:hAnsi="Segoe UI" w:cs="Segoe UI"/>
              </w:rPr>
            </w:pPr>
            <w:r w:rsidRPr="0094786D">
              <w:rPr>
                <w:rFonts w:ascii="Segoe UI" w:hAnsi="Segoe UI" w:cs="Segoe UI"/>
                <w:noProof/>
              </w:rPr>
              <w:drawing>
                <wp:anchor distT="0" distB="0" distL="114300" distR="114300" simplePos="0" relativeHeight="251660288" behindDoc="0" locked="0" layoutInCell="1" allowOverlap="1" wp14:anchorId="331FE715" wp14:editId="69F0E7C5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4445</wp:posOffset>
                  </wp:positionV>
                  <wp:extent cx="487680" cy="485140"/>
                  <wp:effectExtent l="0" t="0" r="7620" b="0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ce_red.pn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" cy="485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786D">
              <w:rPr>
                <w:rFonts w:ascii="Segoe UI" w:hAnsi="Segoe UI" w:cs="Segoe UI"/>
              </w:rPr>
              <w:t xml:space="preserve"> </w:t>
            </w:r>
          </w:p>
          <w:p w:rsidR="00ED00A6" w:rsidRPr="0094786D" w:rsidRDefault="000B63F8" w:rsidP="005F0797">
            <w:pPr>
              <w:rPr>
                <w:rFonts w:ascii="Segoe UI" w:hAnsi="Segoe UI" w:cs="Segoe UI"/>
                <w:lang w:val="en-US"/>
              </w:rPr>
            </w:pPr>
            <w:r>
              <w:rPr>
                <w:rFonts w:ascii="Segoe UI" w:hAnsi="Segoe UI" w:cs="Segoe UI"/>
              </w:rPr>
              <w:t xml:space="preserve">  </w:t>
            </w:r>
            <w:r w:rsidRPr="000B63F8">
              <w:rPr>
                <w:rFonts w:ascii="Segoe UI" w:hAnsi="Segoe UI" w:cs="Segoe UI"/>
              </w:rPr>
              <w:t>t.me/</w:t>
            </w:r>
            <w:proofErr w:type="spellStart"/>
            <w:r w:rsidRPr="000B63F8">
              <w:rPr>
                <w:rFonts w:ascii="Segoe UI" w:hAnsi="Segoe UI" w:cs="Segoe UI"/>
              </w:rPr>
              <w:t>ExpertBFT_bot</w:t>
            </w:r>
            <w:proofErr w:type="spellEnd"/>
          </w:p>
          <w:p w:rsidR="00ED00A6" w:rsidRPr="0094786D" w:rsidRDefault="00ED00A6" w:rsidP="005F0797">
            <w:pPr>
              <w:rPr>
                <w:rFonts w:ascii="Segoe UI" w:hAnsi="Segoe UI" w:cs="Segoe UI"/>
                <w:b/>
                <w:sz w:val="20"/>
              </w:rPr>
            </w:pPr>
          </w:p>
        </w:tc>
      </w:tr>
      <w:tr w:rsidR="000427CC" w:rsidRPr="00451D48" w:rsidTr="005F0797">
        <w:trPr>
          <w:gridAfter w:val="1"/>
          <w:wAfter w:w="5246" w:type="dxa"/>
        </w:trPr>
        <w:tc>
          <w:tcPr>
            <w:tcW w:w="4785" w:type="dxa"/>
          </w:tcPr>
          <w:p w:rsidR="000427CC" w:rsidRPr="0094786D" w:rsidRDefault="000427CC" w:rsidP="005F0797">
            <w:pPr>
              <w:rPr>
                <w:rFonts w:ascii="Segoe UI" w:hAnsi="Segoe UI" w:cs="Segoe UI"/>
              </w:rPr>
            </w:pPr>
          </w:p>
          <w:p w:rsidR="000427CC" w:rsidRPr="0094786D" w:rsidRDefault="000427CC" w:rsidP="005F0797">
            <w:pPr>
              <w:rPr>
                <w:rFonts w:ascii="Segoe UI" w:hAnsi="Segoe UI" w:cs="Segoe UI"/>
                <w:b/>
                <w:sz w:val="20"/>
              </w:rPr>
            </w:pPr>
          </w:p>
        </w:tc>
      </w:tr>
    </w:tbl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sectPr w:rsidR="002A38C1" w:rsidSect="004F4AB2">
      <w:headerReference w:type="first" r:id="rId51"/>
      <w:footerReference w:type="first" r:id="rId52"/>
      <w:pgSz w:w="11906" w:h="16838" w:code="9"/>
      <w:pgMar w:top="1134" w:right="851" w:bottom="1134" w:left="1418" w:header="0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4DB6" w:rsidRDefault="00494DB6" w:rsidP="00A044EA">
      <w:r>
        <w:separator/>
      </w:r>
    </w:p>
  </w:endnote>
  <w:endnote w:type="continuationSeparator" w:id="0">
    <w:p w:rsidR="00494DB6" w:rsidRDefault="00494DB6" w:rsidP="00A044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24273207"/>
      <w:docPartObj>
        <w:docPartGallery w:val="Page Numbers (Bottom of Page)"/>
        <w:docPartUnique/>
      </w:docPartObj>
    </w:sdtPr>
    <w:sdtEndPr/>
    <w:sdtContent>
      <w:p w:rsidR="005F0797" w:rsidRDefault="005F0797" w:rsidP="00070D1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E3087">
          <w:rPr>
            <w:noProof/>
          </w:rPr>
          <w:t>12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F0797" w:rsidRDefault="005F0797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4DB6" w:rsidRDefault="00494DB6" w:rsidP="00A044EA">
      <w:r>
        <w:separator/>
      </w:r>
    </w:p>
  </w:footnote>
  <w:footnote w:type="continuationSeparator" w:id="0">
    <w:p w:rsidR="00494DB6" w:rsidRDefault="00494DB6" w:rsidP="00A044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F0797" w:rsidRDefault="005F0797">
    <w:pPr>
      <w:pStyle w:val="a5"/>
    </w:pPr>
  </w:p>
  <w:p w:rsidR="005F0797" w:rsidRDefault="005F0797" w:rsidP="00027D04">
    <w:pPr>
      <w:pStyle w:val="a5"/>
      <w:tabs>
        <w:tab w:val="clear" w:pos="9355"/>
        <w:tab w:val="right" w:pos="9639"/>
      </w:tabs>
      <w:jc w:val="right"/>
      <w:rPr>
        <w:rFonts w:ascii="Arial" w:hAnsi="Arial" w:cs="Arial"/>
        <w:color w:val="1F497D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F0797" w:rsidRDefault="005F0797" w:rsidP="003831C9">
    <w:pPr>
      <w:pStyle w:val="a5"/>
      <w:ind w:left="-1418"/>
    </w:pPr>
    <w:r>
      <w:rPr>
        <w:noProof/>
        <w:lang w:eastAsia="ru-RU"/>
      </w:rPr>
      <w:drawing>
        <wp:anchor distT="0" distB="0" distL="114300" distR="114300" simplePos="0" relativeHeight="251683840" behindDoc="1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5941" cy="10705197"/>
          <wp:effectExtent l="0" t="0" r="0" b="1270"/>
          <wp:wrapNone/>
          <wp:docPr id="3" name="Рисунок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0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5941" cy="107051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F0797" w:rsidRDefault="005F0797" w:rsidP="003831C9">
    <w:pPr>
      <w:pStyle w:val="a5"/>
      <w:ind w:left="-1418"/>
    </w:pPr>
    <w:r>
      <w:rPr>
        <w:noProof/>
        <w:lang w:eastAsia="ru-RU"/>
      </w:rPr>
      <w:drawing>
        <wp:anchor distT="0" distB="0" distL="114300" distR="114300" simplePos="0" relativeHeight="251685888" behindDoc="1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42518" cy="10672056"/>
          <wp:effectExtent l="0" t="0" r="1905" b="0"/>
          <wp:wrapNone/>
          <wp:docPr id="11" name="Рисунок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03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2518" cy="106720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F4BA3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39268D"/>
    <w:multiLevelType w:val="hybridMultilevel"/>
    <w:tmpl w:val="616842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5C6669"/>
    <w:multiLevelType w:val="hybridMultilevel"/>
    <w:tmpl w:val="8E5A877E"/>
    <w:lvl w:ilvl="0" w:tplc="87264822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3" w15:restartNumberingAfterBreak="0">
    <w:nsid w:val="018C7D00"/>
    <w:multiLevelType w:val="hybridMultilevel"/>
    <w:tmpl w:val="8C4CC3D0"/>
    <w:lvl w:ilvl="0" w:tplc="17E2B37E">
      <w:numFmt w:val="bullet"/>
      <w:lvlText w:val="·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9C1972"/>
    <w:multiLevelType w:val="hybridMultilevel"/>
    <w:tmpl w:val="E17AB66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3A91A04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6B61AE2"/>
    <w:multiLevelType w:val="hybridMultilevel"/>
    <w:tmpl w:val="09D228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E15DE4"/>
    <w:multiLevelType w:val="hybridMultilevel"/>
    <w:tmpl w:val="E3828F46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" w15:restartNumberingAfterBreak="0">
    <w:nsid w:val="12BE3EA9"/>
    <w:multiLevelType w:val="multilevel"/>
    <w:tmpl w:val="1D8A8D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5965901"/>
    <w:multiLevelType w:val="hybridMultilevel"/>
    <w:tmpl w:val="AA585F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9B1E54"/>
    <w:multiLevelType w:val="multilevel"/>
    <w:tmpl w:val="6A06E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B0D6F62"/>
    <w:multiLevelType w:val="hybridMultilevel"/>
    <w:tmpl w:val="9962C5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2C2625"/>
    <w:multiLevelType w:val="hybridMultilevel"/>
    <w:tmpl w:val="404AE6FA"/>
    <w:lvl w:ilvl="0" w:tplc="17E2B37E">
      <w:numFmt w:val="bullet"/>
      <w:lvlText w:val="·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EA4B43"/>
    <w:multiLevelType w:val="hybridMultilevel"/>
    <w:tmpl w:val="8E5A877E"/>
    <w:lvl w:ilvl="0" w:tplc="87264822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4" w15:restartNumberingAfterBreak="0">
    <w:nsid w:val="350D6811"/>
    <w:multiLevelType w:val="multilevel"/>
    <w:tmpl w:val="5A864816"/>
    <w:lvl w:ilvl="0">
      <w:start w:val="1"/>
      <w:numFmt w:val="decimal"/>
      <w:pStyle w:val="1"/>
      <w:lvlText w:val="%1"/>
      <w:lvlJc w:val="left"/>
      <w:pPr>
        <w:ind w:left="6669" w:hanging="432"/>
      </w:pPr>
      <w:rPr>
        <w:rFonts w:ascii="Arial" w:hAnsi="Arial" w:cs="Arial" w:hint="default"/>
        <w:color w:val="FFFFFF"/>
        <w:sz w:val="144"/>
        <w:szCs w:val="120"/>
      </w:rPr>
    </w:lvl>
    <w:lvl w:ilvl="1">
      <w:start w:val="1"/>
      <w:numFmt w:val="decimal"/>
      <w:pStyle w:val="2"/>
      <w:lvlText w:val="%1.%2"/>
      <w:lvlJc w:val="left"/>
      <w:pPr>
        <w:ind w:left="780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6957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7101" w:hanging="86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5"/>
      <w:lvlText w:val="%1.%2.%3.%4.%5"/>
      <w:lvlJc w:val="left"/>
      <w:pPr>
        <w:ind w:left="8663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7389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7533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7677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7821" w:hanging="1584"/>
      </w:pPr>
      <w:rPr>
        <w:rFonts w:hint="default"/>
      </w:rPr>
    </w:lvl>
  </w:abstractNum>
  <w:abstractNum w:abstractNumId="15" w15:restartNumberingAfterBreak="0">
    <w:nsid w:val="3604005A"/>
    <w:multiLevelType w:val="hybridMultilevel"/>
    <w:tmpl w:val="83246684"/>
    <w:lvl w:ilvl="0" w:tplc="17E2B37E">
      <w:numFmt w:val="bullet"/>
      <w:lvlText w:val="·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E6284D"/>
    <w:multiLevelType w:val="hybridMultilevel"/>
    <w:tmpl w:val="9FA653C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39C753A3"/>
    <w:multiLevelType w:val="hybridMultilevel"/>
    <w:tmpl w:val="BC988F46"/>
    <w:lvl w:ilvl="0" w:tplc="17E2B37E">
      <w:numFmt w:val="bullet"/>
      <w:lvlText w:val="·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CDF0074"/>
    <w:multiLevelType w:val="hybridMultilevel"/>
    <w:tmpl w:val="911ED3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BB6322"/>
    <w:multiLevelType w:val="hybridMultilevel"/>
    <w:tmpl w:val="DB1439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C36AA5"/>
    <w:multiLevelType w:val="hybridMultilevel"/>
    <w:tmpl w:val="F2AA0F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052C1E"/>
    <w:multiLevelType w:val="hybridMultilevel"/>
    <w:tmpl w:val="D10A15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5216B6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F81508"/>
    <w:multiLevelType w:val="hybridMultilevel"/>
    <w:tmpl w:val="F6641B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E359CB"/>
    <w:multiLevelType w:val="multilevel"/>
    <w:tmpl w:val="FA321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19F5578"/>
    <w:multiLevelType w:val="hybridMultilevel"/>
    <w:tmpl w:val="64BE5F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4833655"/>
    <w:multiLevelType w:val="multilevel"/>
    <w:tmpl w:val="05001F3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2160"/>
      </w:pPr>
      <w:rPr>
        <w:rFonts w:hint="default"/>
      </w:rPr>
    </w:lvl>
  </w:abstractNum>
  <w:abstractNum w:abstractNumId="27" w15:restartNumberingAfterBreak="0">
    <w:nsid w:val="6E6E3CFF"/>
    <w:multiLevelType w:val="hybridMultilevel"/>
    <w:tmpl w:val="7BB2E2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F0D03C6"/>
    <w:multiLevelType w:val="hybridMultilevel"/>
    <w:tmpl w:val="F31885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B42E3A"/>
    <w:multiLevelType w:val="hybridMultilevel"/>
    <w:tmpl w:val="53204B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0D692F"/>
    <w:multiLevelType w:val="hybridMultilevel"/>
    <w:tmpl w:val="FE40A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3104BE"/>
    <w:multiLevelType w:val="hybridMultilevel"/>
    <w:tmpl w:val="38E038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7948E9"/>
    <w:multiLevelType w:val="hybridMultilevel"/>
    <w:tmpl w:val="A3D6F5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30"/>
  </w:num>
  <w:num w:numId="4">
    <w:abstractNumId w:val="32"/>
  </w:num>
  <w:num w:numId="5">
    <w:abstractNumId w:val="18"/>
  </w:num>
  <w:num w:numId="6">
    <w:abstractNumId w:val="22"/>
  </w:num>
  <w:num w:numId="7">
    <w:abstractNumId w:val="5"/>
  </w:num>
  <w:num w:numId="8">
    <w:abstractNumId w:val="27"/>
  </w:num>
  <w:num w:numId="9">
    <w:abstractNumId w:val="21"/>
  </w:num>
  <w:num w:numId="10">
    <w:abstractNumId w:val="14"/>
  </w:num>
  <w:num w:numId="1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</w:num>
  <w:num w:numId="13">
    <w:abstractNumId w:val="14"/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</w:num>
  <w:num w:numId="16">
    <w:abstractNumId w:val="26"/>
  </w:num>
  <w:num w:numId="17">
    <w:abstractNumId w:val="16"/>
  </w:num>
  <w:num w:numId="18">
    <w:abstractNumId w:val="23"/>
  </w:num>
  <w:num w:numId="19">
    <w:abstractNumId w:val="29"/>
  </w:num>
  <w:num w:numId="20">
    <w:abstractNumId w:val="1"/>
  </w:num>
  <w:num w:numId="21">
    <w:abstractNumId w:val="15"/>
  </w:num>
  <w:num w:numId="22">
    <w:abstractNumId w:val="17"/>
  </w:num>
  <w:num w:numId="23">
    <w:abstractNumId w:val="4"/>
  </w:num>
  <w:num w:numId="24">
    <w:abstractNumId w:val="8"/>
  </w:num>
  <w:num w:numId="25">
    <w:abstractNumId w:val="24"/>
  </w:num>
  <w:num w:numId="26">
    <w:abstractNumId w:val="9"/>
  </w:num>
  <w:num w:numId="27">
    <w:abstractNumId w:val="10"/>
  </w:num>
  <w:num w:numId="28">
    <w:abstractNumId w:val="28"/>
  </w:num>
  <w:num w:numId="29">
    <w:abstractNumId w:val="11"/>
  </w:num>
  <w:num w:numId="30">
    <w:abstractNumId w:val="31"/>
  </w:num>
  <w:num w:numId="31">
    <w:abstractNumId w:val="12"/>
  </w:num>
  <w:num w:numId="32">
    <w:abstractNumId w:val="3"/>
  </w:num>
  <w:num w:numId="33">
    <w:abstractNumId w:val="2"/>
  </w:num>
  <w:num w:numId="34">
    <w:abstractNumId w:val="20"/>
  </w:num>
  <w:num w:numId="35">
    <w:abstractNumId w:val="25"/>
  </w:num>
  <w:num w:numId="36">
    <w:abstractNumId w:val="19"/>
  </w:num>
  <w:num w:numId="37">
    <w:abstractNumId w:val="1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ACD"/>
    <w:rsid w:val="00001C2A"/>
    <w:rsid w:val="0000393D"/>
    <w:rsid w:val="00006931"/>
    <w:rsid w:val="000128A8"/>
    <w:rsid w:val="00016A35"/>
    <w:rsid w:val="000234C0"/>
    <w:rsid w:val="000268B5"/>
    <w:rsid w:val="00027D04"/>
    <w:rsid w:val="0003285E"/>
    <w:rsid w:val="00035542"/>
    <w:rsid w:val="00036B5B"/>
    <w:rsid w:val="000427CC"/>
    <w:rsid w:val="00043A25"/>
    <w:rsid w:val="00043CEA"/>
    <w:rsid w:val="0005070E"/>
    <w:rsid w:val="00050BE2"/>
    <w:rsid w:val="00053CB1"/>
    <w:rsid w:val="00061750"/>
    <w:rsid w:val="000658C0"/>
    <w:rsid w:val="00070D18"/>
    <w:rsid w:val="00077D66"/>
    <w:rsid w:val="00093DF2"/>
    <w:rsid w:val="000A749E"/>
    <w:rsid w:val="000B63F8"/>
    <w:rsid w:val="000B6D73"/>
    <w:rsid w:val="000B6FE3"/>
    <w:rsid w:val="000C0F1A"/>
    <w:rsid w:val="000C6924"/>
    <w:rsid w:val="000D3923"/>
    <w:rsid w:val="000F08BD"/>
    <w:rsid w:val="000F50C2"/>
    <w:rsid w:val="00101DBB"/>
    <w:rsid w:val="0010626E"/>
    <w:rsid w:val="00106B3A"/>
    <w:rsid w:val="00107D8A"/>
    <w:rsid w:val="00111082"/>
    <w:rsid w:val="001153F7"/>
    <w:rsid w:val="00124E88"/>
    <w:rsid w:val="00136DA6"/>
    <w:rsid w:val="001371ED"/>
    <w:rsid w:val="00141046"/>
    <w:rsid w:val="001432C2"/>
    <w:rsid w:val="001511F3"/>
    <w:rsid w:val="00153BBA"/>
    <w:rsid w:val="001563AF"/>
    <w:rsid w:val="00164299"/>
    <w:rsid w:val="001713BC"/>
    <w:rsid w:val="00172C53"/>
    <w:rsid w:val="001736E0"/>
    <w:rsid w:val="00176710"/>
    <w:rsid w:val="00180F43"/>
    <w:rsid w:val="00182D15"/>
    <w:rsid w:val="00191CC1"/>
    <w:rsid w:val="001A591E"/>
    <w:rsid w:val="001A5FE3"/>
    <w:rsid w:val="001A646E"/>
    <w:rsid w:val="001B13D3"/>
    <w:rsid w:val="001C0552"/>
    <w:rsid w:val="001C0C1B"/>
    <w:rsid w:val="001C4CB0"/>
    <w:rsid w:val="001C65CF"/>
    <w:rsid w:val="001E4F91"/>
    <w:rsid w:val="001E7B99"/>
    <w:rsid w:val="001F0C56"/>
    <w:rsid w:val="001F1400"/>
    <w:rsid w:val="001F2519"/>
    <w:rsid w:val="001F3355"/>
    <w:rsid w:val="001F3F91"/>
    <w:rsid w:val="001F3FB0"/>
    <w:rsid w:val="001F4D4F"/>
    <w:rsid w:val="001F6D72"/>
    <w:rsid w:val="002005DC"/>
    <w:rsid w:val="0020799D"/>
    <w:rsid w:val="0021236D"/>
    <w:rsid w:val="00220054"/>
    <w:rsid w:val="002206F2"/>
    <w:rsid w:val="00222C6E"/>
    <w:rsid w:val="00224D31"/>
    <w:rsid w:val="00224DF5"/>
    <w:rsid w:val="0023171B"/>
    <w:rsid w:val="00232FDE"/>
    <w:rsid w:val="002338D0"/>
    <w:rsid w:val="00235321"/>
    <w:rsid w:val="00237E55"/>
    <w:rsid w:val="002433D3"/>
    <w:rsid w:val="00243E80"/>
    <w:rsid w:val="00250865"/>
    <w:rsid w:val="002535C0"/>
    <w:rsid w:val="002546A1"/>
    <w:rsid w:val="00256B34"/>
    <w:rsid w:val="00256E29"/>
    <w:rsid w:val="002744BE"/>
    <w:rsid w:val="002744C3"/>
    <w:rsid w:val="00275483"/>
    <w:rsid w:val="00283383"/>
    <w:rsid w:val="002849AC"/>
    <w:rsid w:val="002850E6"/>
    <w:rsid w:val="00292AC2"/>
    <w:rsid w:val="00295116"/>
    <w:rsid w:val="002967F7"/>
    <w:rsid w:val="00296CA8"/>
    <w:rsid w:val="002A03F9"/>
    <w:rsid w:val="002A04AF"/>
    <w:rsid w:val="002A2EC3"/>
    <w:rsid w:val="002A38C1"/>
    <w:rsid w:val="002A6C2C"/>
    <w:rsid w:val="002B0AA4"/>
    <w:rsid w:val="002B3478"/>
    <w:rsid w:val="002B5EFF"/>
    <w:rsid w:val="002B7DAA"/>
    <w:rsid w:val="002C1167"/>
    <w:rsid w:val="002D2E2F"/>
    <w:rsid w:val="002D3446"/>
    <w:rsid w:val="002D3CF1"/>
    <w:rsid w:val="002F6F54"/>
    <w:rsid w:val="002F7228"/>
    <w:rsid w:val="00303666"/>
    <w:rsid w:val="003037E3"/>
    <w:rsid w:val="003129C4"/>
    <w:rsid w:val="00312FDD"/>
    <w:rsid w:val="00313C92"/>
    <w:rsid w:val="003140F8"/>
    <w:rsid w:val="0032406F"/>
    <w:rsid w:val="003278EA"/>
    <w:rsid w:val="003330C0"/>
    <w:rsid w:val="00333D61"/>
    <w:rsid w:val="00343A1B"/>
    <w:rsid w:val="00345F31"/>
    <w:rsid w:val="003547AD"/>
    <w:rsid w:val="003559DE"/>
    <w:rsid w:val="00357C3E"/>
    <w:rsid w:val="00365E7C"/>
    <w:rsid w:val="00366231"/>
    <w:rsid w:val="00366EEF"/>
    <w:rsid w:val="00377158"/>
    <w:rsid w:val="00380509"/>
    <w:rsid w:val="003821EF"/>
    <w:rsid w:val="00382DDD"/>
    <w:rsid w:val="003831C9"/>
    <w:rsid w:val="00384B8D"/>
    <w:rsid w:val="0038761A"/>
    <w:rsid w:val="0039328F"/>
    <w:rsid w:val="003A0051"/>
    <w:rsid w:val="003A0151"/>
    <w:rsid w:val="003A54ED"/>
    <w:rsid w:val="003A5ACF"/>
    <w:rsid w:val="003A798D"/>
    <w:rsid w:val="003B2038"/>
    <w:rsid w:val="003B25AF"/>
    <w:rsid w:val="003B5001"/>
    <w:rsid w:val="003C2F86"/>
    <w:rsid w:val="003C7A3B"/>
    <w:rsid w:val="003D0188"/>
    <w:rsid w:val="003D0AD7"/>
    <w:rsid w:val="003D0C29"/>
    <w:rsid w:val="003E08D2"/>
    <w:rsid w:val="003E141A"/>
    <w:rsid w:val="003E3AFB"/>
    <w:rsid w:val="003E6FA6"/>
    <w:rsid w:val="003F0942"/>
    <w:rsid w:val="003F2B46"/>
    <w:rsid w:val="003F34F1"/>
    <w:rsid w:val="003F3E20"/>
    <w:rsid w:val="003F4D0C"/>
    <w:rsid w:val="003F6143"/>
    <w:rsid w:val="00407C54"/>
    <w:rsid w:val="00410EF9"/>
    <w:rsid w:val="00411699"/>
    <w:rsid w:val="00411E34"/>
    <w:rsid w:val="004149C9"/>
    <w:rsid w:val="00422057"/>
    <w:rsid w:val="00423711"/>
    <w:rsid w:val="0042608F"/>
    <w:rsid w:val="00427F0E"/>
    <w:rsid w:val="00433291"/>
    <w:rsid w:val="004445B2"/>
    <w:rsid w:val="0044504F"/>
    <w:rsid w:val="00445680"/>
    <w:rsid w:val="00450912"/>
    <w:rsid w:val="00454C69"/>
    <w:rsid w:val="00455057"/>
    <w:rsid w:val="00457027"/>
    <w:rsid w:val="004627C8"/>
    <w:rsid w:val="00462C63"/>
    <w:rsid w:val="004655EC"/>
    <w:rsid w:val="00466B63"/>
    <w:rsid w:val="00470CA2"/>
    <w:rsid w:val="00475E7B"/>
    <w:rsid w:val="00477F68"/>
    <w:rsid w:val="004807AE"/>
    <w:rsid w:val="0048170C"/>
    <w:rsid w:val="00485FD9"/>
    <w:rsid w:val="00494DB6"/>
    <w:rsid w:val="004A48CE"/>
    <w:rsid w:val="004A4EB4"/>
    <w:rsid w:val="004A792D"/>
    <w:rsid w:val="004B2230"/>
    <w:rsid w:val="004C063F"/>
    <w:rsid w:val="004C2263"/>
    <w:rsid w:val="004C4529"/>
    <w:rsid w:val="004C7C2B"/>
    <w:rsid w:val="004D224F"/>
    <w:rsid w:val="004E58DB"/>
    <w:rsid w:val="004E5E14"/>
    <w:rsid w:val="004F4AB2"/>
    <w:rsid w:val="004F6D11"/>
    <w:rsid w:val="004F7253"/>
    <w:rsid w:val="0050251C"/>
    <w:rsid w:val="00511822"/>
    <w:rsid w:val="0051302B"/>
    <w:rsid w:val="005203F1"/>
    <w:rsid w:val="005231DE"/>
    <w:rsid w:val="005248F8"/>
    <w:rsid w:val="005273F0"/>
    <w:rsid w:val="00527B06"/>
    <w:rsid w:val="00540FA6"/>
    <w:rsid w:val="0054166B"/>
    <w:rsid w:val="00545154"/>
    <w:rsid w:val="00554AF2"/>
    <w:rsid w:val="00560FF1"/>
    <w:rsid w:val="00564309"/>
    <w:rsid w:val="00566E6F"/>
    <w:rsid w:val="005724F9"/>
    <w:rsid w:val="00572593"/>
    <w:rsid w:val="005726A6"/>
    <w:rsid w:val="00575628"/>
    <w:rsid w:val="005802D9"/>
    <w:rsid w:val="00581262"/>
    <w:rsid w:val="005815C6"/>
    <w:rsid w:val="005839AC"/>
    <w:rsid w:val="00586582"/>
    <w:rsid w:val="005925B5"/>
    <w:rsid w:val="0059321A"/>
    <w:rsid w:val="00594051"/>
    <w:rsid w:val="0059428D"/>
    <w:rsid w:val="005943B6"/>
    <w:rsid w:val="00596BEA"/>
    <w:rsid w:val="005A1274"/>
    <w:rsid w:val="005A2AD0"/>
    <w:rsid w:val="005A472E"/>
    <w:rsid w:val="005A640C"/>
    <w:rsid w:val="005A6FB8"/>
    <w:rsid w:val="005B3F4E"/>
    <w:rsid w:val="005B77CC"/>
    <w:rsid w:val="005C0ACD"/>
    <w:rsid w:val="005C15C7"/>
    <w:rsid w:val="005C1ADC"/>
    <w:rsid w:val="005C3CB7"/>
    <w:rsid w:val="005C4608"/>
    <w:rsid w:val="005C57B4"/>
    <w:rsid w:val="005D0CAA"/>
    <w:rsid w:val="005D268F"/>
    <w:rsid w:val="005E1E95"/>
    <w:rsid w:val="005E3087"/>
    <w:rsid w:val="005E32A4"/>
    <w:rsid w:val="005E3802"/>
    <w:rsid w:val="005E3FD2"/>
    <w:rsid w:val="005E425E"/>
    <w:rsid w:val="005E656D"/>
    <w:rsid w:val="005E6740"/>
    <w:rsid w:val="005E7108"/>
    <w:rsid w:val="005F0797"/>
    <w:rsid w:val="00606E0E"/>
    <w:rsid w:val="00611760"/>
    <w:rsid w:val="00612D97"/>
    <w:rsid w:val="006136C5"/>
    <w:rsid w:val="00616FD4"/>
    <w:rsid w:val="00622258"/>
    <w:rsid w:val="00622809"/>
    <w:rsid w:val="00624534"/>
    <w:rsid w:val="00624EB8"/>
    <w:rsid w:val="00631809"/>
    <w:rsid w:val="006363E5"/>
    <w:rsid w:val="00650A84"/>
    <w:rsid w:val="0065428B"/>
    <w:rsid w:val="006550D6"/>
    <w:rsid w:val="00655D89"/>
    <w:rsid w:val="006567EB"/>
    <w:rsid w:val="00661B76"/>
    <w:rsid w:val="00661F3C"/>
    <w:rsid w:val="00662C76"/>
    <w:rsid w:val="00664293"/>
    <w:rsid w:val="00665A54"/>
    <w:rsid w:val="00667077"/>
    <w:rsid w:val="00670385"/>
    <w:rsid w:val="00674501"/>
    <w:rsid w:val="00682607"/>
    <w:rsid w:val="0068622B"/>
    <w:rsid w:val="00686651"/>
    <w:rsid w:val="006916DB"/>
    <w:rsid w:val="0069287B"/>
    <w:rsid w:val="00693458"/>
    <w:rsid w:val="00696A15"/>
    <w:rsid w:val="006A2325"/>
    <w:rsid w:val="006A3711"/>
    <w:rsid w:val="006A4A86"/>
    <w:rsid w:val="006A4D85"/>
    <w:rsid w:val="006B55C3"/>
    <w:rsid w:val="006B6085"/>
    <w:rsid w:val="006C5BE1"/>
    <w:rsid w:val="006D007F"/>
    <w:rsid w:val="006D054A"/>
    <w:rsid w:val="006D15F4"/>
    <w:rsid w:val="006D3BA5"/>
    <w:rsid w:val="006D3CC9"/>
    <w:rsid w:val="006D4CCD"/>
    <w:rsid w:val="006D5DA2"/>
    <w:rsid w:val="006D6775"/>
    <w:rsid w:val="006E5F19"/>
    <w:rsid w:val="006F4973"/>
    <w:rsid w:val="006F6073"/>
    <w:rsid w:val="006F60CD"/>
    <w:rsid w:val="00701FEF"/>
    <w:rsid w:val="00703A37"/>
    <w:rsid w:val="00703E76"/>
    <w:rsid w:val="00705734"/>
    <w:rsid w:val="0070597D"/>
    <w:rsid w:val="00711AB7"/>
    <w:rsid w:val="00712F32"/>
    <w:rsid w:val="00713554"/>
    <w:rsid w:val="007209BC"/>
    <w:rsid w:val="007242A0"/>
    <w:rsid w:val="007279BD"/>
    <w:rsid w:val="00732850"/>
    <w:rsid w:val="00737296"/>
    <w:rsid w:val="00741605"/>
    <w:rsid w:val="00744296"/>
    <w:rsid w:val="0075281B"/>
    <w:rsid w:val="00753832"/>
    <w:rsid w:val="00760864"/>
    <w:rsid w:val="00764BDE"/>
    <w:rsid w:val="00766388"/>
    <w:rsid w:val="0077240D"/>
    <w:rsid w:val="007745D8"/>
    <w:rsid w:val="0077472D"/>
    <w:rsid w:val="00783EF9"/>
    <w:rsid w:val="00791B4E"/>
    <w:rsid w:val="007944ED"/>
    <w:rsid w:val="00794D8F"/>
    <w:rsid w:val="00796470"/>
    <w:rsid w:val="007A5E16"/>
    <w:rsid w:val="007A6336"/>
    <w:rsid w:val="007A714D"/>
    <w:rsid w:val="007B0DD8"/>
    <w:rsid w:val="007B1BA0"/>
    <w:rsid w:val="007B287C"/>
    <w:rsid w:val="007B346B"/>
    <w:rsid w:val="007B55CA"/>
    <w:rsid w:val="007B7291"/>
    <w:rsid w:val="007C2E5B"/>
    <w:rsid w:val="007C424F"/>
    <w:rsid w:val="007C56F0"/>
    <w:rsid w:val="007D6242"/>
    <w:rsid w:val="007E0BF7"/>
    <w:rsid w:val="0080561E"/>
    <w:rsid w:val="00822603"/>
    <w:rsid w:val="00830DE4"/>
    <w:rsid w:val="00832ACE"/>
    <w:rsid w:val="00836AFD"/>
    <w:rsid w:val="0083795B"/>
    <w:rsid w:val="00841782"/>
    <w:rsid w:val="00842F34"/>
    <w:rsid w:val="008513EE"/>
    <w:rsid w:val="00851FFB"/>
    <w:rsid w:val="00852726"/>
    <w:rsid w:val="008553B8"/>
    <w:rsid w:val="00863CF2"/>
    <w:rsid w:val="00867B01"/>
    <w:rsid w:val="00871D5E"/>
    <w:rsid w:val="00872FED"/>
    <w:rsid w:val="00873E25"/>
    <w:rsid w:val="00873F90"/>
    <w:rsid w:val="008830F4"/>
    <w:rsid w:val="008847AB"/>
    <w:rsid w:val="008852A7"/>
    <w:rsid w:val="00897A49"/>
    <w:rsid w:val="008A64F1"/>
    <w:rsid w:val="008B0FF9"/>
    <w:rsid w:val="008B1CBD"/>
    <w:rsid w:val="008B3CC3"/>
    <w:rsid w:val="008B413D"/>
    <w:rsid w:val="008C094F"/>
    <w:rsid w:val="008C6F02"/>
    <w:rsid w:val="008D2390"/>
    <w:rsid w:val="008D26FB"/>
    <w:rsid w:val="008D34EB"/>
    <w:rsid w:val="008D62C2"/>
    <w:rsid w:val="008D7CDB"/>
    <w:rsid w:val="008E391E"/>
    <w:rsid w:val="008E6DF8"/>
    <w:rsid w:val="008F2E91"/>
    <w:rsid w:val="008F4330"/>
    <w:rsid w:val="008F5F6A"/>
    <w:rsid w:val="008F6380"/>
    <w:rsid w:val="00901C1F"/>
    <w:rsid w:val="00906889"/>
    <w:rsid w:val="00910190"/>
    <w:rsid w:val="00912406"/>
    <w:rsid w:val="00912728"/>
    <w:rsid w:val="00912C66"/>
    <w:rsid w:val="00917834"/>
    <w:rsid w:val="00922967"/>
    <w:rsid w:val="00927554"/>
    <w:rsid w:val="00932358"/>
    <w:rsid w:val="0093436C"/>
    <w:rsid w:val="0094109B"/>
    <w:rsid w:val="0094786D"/>
    <w:rsid w:val="00957A01"/>
    <w:rsid w:val="009627D5"/>
    <w:rsid w:val="009638FC"/>
    <w:rsid w:val="009714B5"/>
    <w:rsid w:val="009757BF"/>
    <w:rsid w:val="00977367"/>
    <w:rsid w:val="00996375"/>
    <w:rsid w:val="009A3412"/>
    <w:rsid w:val="009A76E6"/>
    <w:rsid w:val="009B1F97"/>
    <w:rsid w:val="009C24E4"/>
    <w:rsid w:val="009C6459"/>
    <w:rsid w:val="009D4A07"/>
    <w:rsid w:val="009E2DDA"/>
    <w:rsid w:val="009F3BE7"/>
    <w:rsid w:val="009F50EB"/>
    <w:rsid w:val="009F6875"/>
    <w:rsid w:val="00A02311"/>
    <w:rsid w:val="00A044EA"/>
    <w:rsid w:val="00A12888"/>
    <w:rsid w:val="00A13812"/>
    <w:rsid w:val="00A2530C"/>
    <w:rsid w:val="00A304A8"/>
    <w:rsid w:val="00A30C9C"/>
    <w:rsid w:val="00A41406"/>
    <w:rsid w:val="00A4257A"/>
    <w:rsid w:val="00A430D7"/>
    <w:rsid w:val="00A437C7"/>
    <w:rsid w:val="00A4733B"/>
    <w:rsid w:val="00A47881"/>
    <w:rsid w:val="00A628E0"/>
    <w:rsid w:val="00A628F4"/>
    <w:rsid w:val="00A717A3"/>
    <w:rsid w:val="00A719DD"/>
    <w:rsid w:val="00A72834"/>
    <w:rsid w:val="00A857B0"/>
    <w:rsid w:val="00A90522"/>
    <w:rsid w:val="00A90DBE"/>
    <w:rsid w:val="00A93225"/>
    <w:rsid w:val="00A934FF"/>
    <w:rsid w:val="00A9524D"/>
    <w:rsid w:val="00A96626"/>
    <w:rsid w:val="00AA146E"/>
    <w:rsid w:val="00AB371E"/>
    <w:rsid w:val="00AB5FD2"/>
    <w:rsid w:val="00AC03B2"/>
    <w:rsid w:val="00AC4D21"/>
    <w:rsid w:val="00AC65B0"/>
    <w:rsid w:val="00AD0B08"/>
    <w:rsid w:val="00AD1FA1"/>
    <w:rsid w:val="00AD6C30"/>
    <w:rsid w:val="00AE3814"/>
    <w:rsid w:val="00AE4BE4"/>
    <w:rsid w:val="00AE7D9E"/>
    <w:rsid w:val="00AF2C6D"/>
    <w:rsid w:val="00B11903"/>
    <w:rsid w:val="00B12182"/>
    <w:rsid w:val="00B17246"/>
    <w:rsid w:val="00B17577"/>
    <w:rsid w:val="00B2297B"/>
    <w:rsid w:val="00B22D84"/>
    <w:rsid w:val="00B24EDC"/>
    <w:rsid w:val="00B25A2E"/>
    <w:rsid w:val="00B25D7C"/>
    <w:rsid w:val="00B318B5"/>
    <w:rsid w:val="00B3190B"/>
    <w:rsid w:val="00B34FAA"/>
    <w:rsid w:val="00B40994"/>
    <w:rsid w:val="00B41226"/>
    <w:rsid w:val="00B4748B"/>
    <w:rsid w:val="00B50A1D"/>
    <w:rsid w:val="00B5116A"/>
    <w:rsid w:val="00B53C3C"/>
    <w:rsid w:val="00B62F81"/>
    <w:rsid w:val="00B6741F"/>
    <w:rsid w:val="00B727FE"/>
    <w:rsid w:val="00B735C7"/>
    <w:rsid w:val="00B8063C"/>
    <w:rsid w:val="00B837B4"/>
    <w:rsid w:val="00B856B8"/>
    <w:rsid w:val="00B91390"/>
    <w:rsid w:val="00B954AE"/>
    <w:rsid w:val="00BA4CB4"/>
    <w:rsid w:val="00BA7A7F"/>
    <w:rsid w:val="00BB671B"/>
    <w:rsid w:val="00BC1809"/>
    <w:rsid w:val="00BC5E12"/>
    <w:rsid w:val="00BD26ED"/>
    <w:rsid w:val="00BE3475"/>
    <w:rsid w:val="00BF451F"/>
    <w:rsid w:val="00BF560C"/>
    <w:rsid w:val="00C019E5"/>
    <w:rsid w:val="00C072B4"/>
    <w:rsid w:val="00C1002A"/>
    <w:rsid w:val="00C1296E"/>
    <w:rsid w:val="00C14ABD"/>
    <w:rsid w:val="00C156D6"/>
    <w:rsid w:val="00C167B4"/>
    <w:rsid w:val="00C238E9"/>
    <w:rsid w:val="00C26158"/>
    <w:rsid w:val="00C27803"/>
    <w:rsid w:val="00C328DC"/>
    <w:rsid w:val="00C3392B"/>
    <w:rsid w:val="00C365AC"/>
    <w:rsid w:val="00C366AE"/>
    <w:rsid w:val="00C40F67"/>
    <w:rsid w:val="00C42871"/>
    <w:rsid w:val="00C42AEC"/>
    <w:rsid w:val="00C46042"/>
    <w:rsid w:val="00C5768C"/>
    <w:rsid w:val="00C606ED"/>
    <w:rsid w:val="00C635E2"/>
    <w:rsid w:val="00C655D6"/>
    <w:rsid w:val="00C75FDD"/>
    <w:rsid w:val="00C81813"/>
    <w:rsid w:val="00C83BB9"/>
    <w:rsid w:val="00C86BFB"/>
    <w:rsid w:val="00C953AE"/>
    <w:rsid w:val="00CA1291"/>
    <w:rsid w:val="00CA1A9E"/>
    <w:rsid w:val="00CA55D3"/>
    <w:rsid w:val="00CB2CE7"/>
    <w:rsid w:val="00CB51B7"/>
    <w:rsid w:val="00CC1B33"/>
    <w:rsid w:val="00CC300B"/>
    <w:rsid w:val="00CC3A58"/>
    <w:rsid w:val="00CC6E68"/>
    <w:rsid w:val="00CC7071"/>
    <w:rsid w:val="00CD0F8F"/>
    <w:rsid w:val="00CD4CDE"/>
    <w:rsid w:val="00CE0EC5"/>
    <w:rsid w:val="00CE2B3E"/>
    <w:rsid w:val="00CE6169"/>
    <w:rsid w:val="00CE723C"/>
    <w:rsid w:val="00CF0FA6"/>
    <w:rsid w:val="00CF1137"/>
    <w:rsid w:val="00CF5143"/>
    <w:rsid w:val="00CF5212"/>
    <w:rsid w:val="00CF5E85"/>
    <w:rsid w:val="00D00E03"/>
    <w:rsid w:val="00D0163B"/>
    <w:rsid w:val="00D03A46"/>
    <w:rsid w:val="00D064F7"/>
    <w:rsid w:val="00D101C0"/>
    <w:rsid w:val="00D15D99"/>
    <w:rsid w:val="00D1671B"/>
    <w:rsid w:val="00D2260F"/>
    <w:rsid w:val="00D24E8F"/>
    <w:rsid w:val="00D27044"/>
    <w:rsid w:val="00D31F31"/>
    <w:rsid w:val="00D40F15"/>
    <w:rsid w:val="00D44020"/>
    <w:rsid w:val="00D5100F"/>
    <w:rsid w:val="00D60B07"/>
    <w:rsid w:val="00D7074F"/>
    <w:rsid w:val="00D750CD"/>
    <w:rsid w:val="00D81E90"/>
    <w:rsid w:val="00D8658B"/>
    <w:rsid w:val="00D86BC1"/>
    <w:rsid w:val="00D90F3B"/>
    <w:rsid w:val="00D9639D"/>
    <w:rsid w:val="00D96E30"/>
    <w:rsid w:val="00D97172"/>
    <w:rsid w:val="00DA0150"/>
    <w:rsid w:val="00DA0C2D"/>
    <w:rsid w:val="00DA119B"/>
    <w:rsid w:val="00DA3113"/>
    <w:rsid w:val="00DA4F1B"/>
    <w:rsid w:val="00DA5255"/>
    <w:rsid w:val="00DA525D"/>
    <w:rsid w:val="00DA6842"/>
    <w:rsid w:val="00DA6E61"/>
    <w:rsid w:val="00DA6F7A"/>
    <w:rsid w:val="00DB011B"/>
    <w:rsid w:val="00DB3498"/>
    <w:rsid w:val="00DC007E"/>
    <w:rsid w:val="00DC113F"/>
    <w:rsid w:val="00DC1194"/>
    <w:rsid w:val="00DC6B11"/>
    <w:rsid w:val="00DD0315"/>
    <w:rsid w:val="00DD0E1F"/>
    <w:rsid w:val="00DD548F"/>
    <w:rsid w:val="00DE194D"/>
    <w:rsid w:val="00DE49F2"/>
    <w:rsid w:val="00DE530D"/>
    <w:rsid w:val="00DE5CFA"/>
    <w:rsid w:val="00DF65F7"/>
    <w:rsid w:val="00E0146B"/>
    <w:rsid w:val="00E04A8E"/>
    <w:rsid w:val="00E10918"/>
    <w:rsid w:val="00E202A2"/>
    <w:rsid w:val="00E20364"/>
    <w:rsid w:val="00E211B1"/>
    <w:rsid w:val="00E3032B"/>
    <w:rsid w:val="00E34B5E"/>
    <w:rsid w:val="00E4066B"/>
    <w:rsid w:val="00E42978"/>
    <w:rsid w:val="00E42D40"/>
    <w:rsid w:val="00E44D84"/>
    <w:rsid w:val="00E5571D"/>
    <w:rsid w:val="00E60423"/>
    <w:rsid w:val="00E62F81"/>
    <w:rsid w:val="00E63CF8"/>
    <w:rsid w:val="00E700C4"/>
    <w:rsid w:val="00E722B2"/>
    <w:rsid w:val="00E72582"/>
    <w:rsid w:val="00E76805"/>
    <w:rsid w:val="00E81705"/>
    <w:rsid w:val="00E8794E"/>
    <w:rsid w:val="00E91D01"/>
    <w:rsid w:val="00E91D7E"/>
    <w:rsid w:val="00E95054"/>
    <w:rsid w:val="00E971FD"/>
    <w:rsid w:val="00EA204B"/>
    <w:rsid w:val="00EA71DC"/>
    <w:rsid w:val="00EA7429"/>
    <w:rsid w:val="00EB14AD"/>
    <w:rsid w:val="00EB6B3A"/>
    <w:rsid w:val="00EB745A"/>
    <w:rsid w:val="00EC62D9"/>
    <w:rsid w:val="00EC7D72"/>
    <w:rsid w:val="00ED00A6"/>
    <w:rsid w:val="00ED323F"/>
    <w:rsid w:val="00ED439A"/>
    <w:rsid w:val="00ED4744"/>
    <w:rsid w:val="00EE007D"/>
    <w:rsid w:val="00EE2007"/>
    <w:rsid w:val="00EE6560"/>
    <w:rsid w:val="00EF0D11"/>
    <w:rsid w:val="00EF4D58"/>
    <w:rsid w:val="00F0198B"/>
    <w:rsid w:val="00F03847"/>
    <w:rsid w:val="00F03A45"/>
    <w:rsid w:val="00F0516E"/>
    <w:rsid w:val="00F061D2"/>
    <w:rsid w:val="00F10A6E"/>
    <w:rsid w:val="00F13AD3"/>
    <w:rsid w:val="00F174D3"/>
    <w:rsid w:val="00F20BF8"/>
    <w:rsid w:val="00F26EE5"/>
    <w:rsid w:val="00F32BF2"/>
    <w:rsid w:val="00F37F71"/>
    <w:rsid w:val="00F4059F"/>
    <w:rsid w:val="00F4469C"/>
    <w:rsid w:val="00F55662"/>
    <w:rsid w:val="00F57058"/>
    <w:rsid w:val="00F62273"/>
    <w:rsid w:val="00F65491"/>
    <w:rsid w:val="00F66D94"/>
    <w:rsid w:val="00F678F4"/>
    <w:rsid w:val="00F73571"/>
    <w:rsid w:val="00F744C2"/>
    <w:rsid w:val="00F80216"/>
    <w:rsid w:val="00F8444D"/>
    <w:rsid w:val="00F84EA1"/>
    <w:rsid w:val="00F854F5"/>
    <w:rsid w:val="00F871E4"/>
    <w:rsid w:val="00F90BC8"/>
    <w:rsid w:val="00F9434B"/>
    <w:rsid w:val="00F9609E"/>
    <w:rsid w:val="00FA2749"/>
    <w:rsid w:val="00FA5FEA"/>
    <w:rsid w:val="00FA75F2"/>
    <w:rsid w:val="00FB2307"/>
    <w:rsid w:val="00FB5F4B"/>
    <w:rsid w:val="00FB7A43"/>
    <w:rsid w:val="00FC1F43"/>
    <w:rsid w:val="00FC77BF"/>
    <w:rsid w:val="00FD0E51"/>
    <w:rsid w:val="00FD5EEC"/>
    <w:rsid w:val="00FE464F"/>
    <w:rsid w:val="00FE5925"/>
    <w:rsid w:val="00FE6B43"/>
    <w:rsid w:val="00FF1451"/>
    <w:rsid w:val="00FF425C"/>
    <w:rsid w:val="00FF5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580D201"/>
  <w15:docId w15:val="{72B79AD2-31F4-44AC-B783-9BA494585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6E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next w:val="a"/>
    <w:link w:val="10"/>
    <w:autoRedefine/>
    <w:uiPriority w:val="9"/>
    <w:qFormat/>
    <w:rsid w:val="00220054"/>
    <w:pPr>
      <w:keepNext/>
      <w:pageBreakBefore/>
      <w:numPr>
        <w:numId w:val="10"/>
      </w:numPr>
      <w:tabs>
        <w:tab w:val="left" w:pos="0"/>
      </w:tabs>
      <w:spacing w:before="200" w:after="560"/>
      <w:ind w:left="1134" w:right="2834" w:firstLine="4253"/>
      <w:jc w:val="both"/>
      <w:outlineLvl w:val="0"/>
    </w:pPr>
    <w:rPr>
      <w:rFonts w:ascii="Arial" w:eastAsia="Calibri" w:hAnsi="Arial" w:cs="Arial"/>
      <w:color w:val="FFFFFF"/>
      <w:kern w:val="32"/>
      <w:sz w:val="80"/>
      <w:szCs w:val="80"/>
    </w:rPr>
  </w:style>
  <w:style w:type="paragraph" w:styleId="2">
    <w:name w:val="heading 2"/>
    <w:next w:val="a"/>
    <w:link w:val="20"/>
    <w:autoRedefine/>
    <w:uiPriority w:val="9"/>
    <w:unhideWhenUsed/>
    <w:qFormat/>
    <w:rsid w:val="001F2519"/>
    <w:pPr>
      <w:keepNext/>
      <w:numPr>
        <w:ilvl w:val="1"/>
        <w:numId w:val="10"/>
      </w:numPr>
      <w:tabs>
        <w:tab w:val="left" w:pos="1134"/>
      </w:tabs>
      <w:spacing w:before="300" w:after="360" w:line="240" w:lineRule="auto"/>
      <w:ind w:left="567"/>
      <w:outlineLvl w:val="1"/>
    </w:pPr>
    <w:rPr>
      <w:rFonts w:ascii="Calibri" w:eastAsia="Calibri" w:hAnsi="Calibri" w:cs="Times New Roman"/>
      <w:b/>
      <w:color w:val="002060"/>
      <w:sz w:val="28"/>
      <w:szCs w:val="28"/>
    </w:rPr>
  </w:style>
  <w:style w:type="paragraph" w:styleId="3">
    <w:name w:val="heading 3"/>
    <w:next w:val="a"/>
    <w:link w:val="30"/>
    <w:autoRedefine/>
    <w:uiPriority w:val="9"/>
    <w:unhideWhenUsed/>
    <w:qFormat/>
    <w:rsid w:val="00377158"/>
    <w:pPr>
      <w:keepNext/>
      <w:numPr>
        <w:ilvl w:val="2"/>
        <w:numId w:val="10"/>
      </w:numPr>
      <w:tabs>
        <w:tab w:val="left" w:pos="1531"/>
      </w:tabs>
      <w:spacing w:before="420" w:after="280" w:line="240" w:lineRule="auto"/>
      <w:ind w:left="709"/>
      <w:jc w:val="both"/>
      <w:outlineLvl w:val="2"/>
    </w:pPr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paragraph" w:styleId="4">
    <w:name w:val="heading 4"/>
    <w:next w:val="a"/>
    <w:link w:val="40"/>
    <w:autoRedefine/>
    <w:uiPriority w:val="9"/>
    <w:unhideWhenUsed/>
    <w:qFormat/>
    <w:rsid w:val="00220054"/>
    <w:pPr>
      <w:keepNext/>
      <w:numPr>
        <w:ilvl w:val="3"/>
        <w:numId w:val="10"/>
      </w:numPr>
      <w:tabs>
        <w:tab w:val="left" w:pos="1985"/>
      </w:tabs>
      <w:spacing w:before="220" w:after="140" w:line="240" w:lineRule="auto"/>
      <w:ind w:left="1985" w:hanging="1134"/>
      <w:jc w:val="both"/>
      <w:outlineLvl w:val="3"/>
    </w:pPr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paragraph" w:styleId="5">
    <w:name w:val="heading 5"/>
    <w:next w:val="a"/>
    <w:link w:val="50"/>
    <w:autoRedefine/>
    <w:uiPriority w:val="9"/>
    <w:unhideWhenUsed/>
    <w:qFormat/>
    <w:rsid w:val="00220054"/>
    <w:pPr>
      <w:keepNext/>
      <w:numPr>
        <w:ilvl w:val="4"/>
        <w:numId w:val="10"/>
      </w:numPr>
      <w:tabs>
        <w:tab w:val="left" w:pos="2552"/>
      </w:tabs>
      <w:spacing w:before="200" w:after="60" w:line="240" w:lineRule="auto"/>
      <w:ind w:left="2552" w:hanging="1418"/>
      <w:outlineLvl w:val="4"/>
    </w:pPr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paragraph" w:styleId="6">
    <w:name w:val="heading 6"/>
    <w:next w:val="a"/>
    <w:link w:val="60"/>
    <w:autoRedefine/>
    <w:uiPriority w:val="9"/>
    <w:unhideWhenUsed/>
    <w:qFormat/>
    <w:rsid w:val="00220054"/>
    <w:pPr>
      <w:keepNext/>
      <w:numPr>
        <w:ilvl w:val="5"/>
        <w:numId w:val="10"/>
      </w:numPr>
      <w:tabs>
        <w:tab w:val="left" w:pos="3119"/>
      </w:tabs>
      <w:spacing w:before="200" w:after="60" w:line="240" w:lineRule="auto"/>
      <w:ind w:left="3119" w:hanging="1701"/>
      <w:jc w:val="both"/>
      <w:outlineLvl w:val="5"/>
    </w:pPr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paragraph" w:styleId="7">
    <w:name w:val="heading 7"/>
    <w:basedOn w:val="a"/>
    <w:next w:val="a"/>
    <w:link w:val="70"/>
    <w:uiPriority w:val="9"/>
    <w:unhideWhenUsed/>
    <w:qFormat/>
    <w:rsid w:val="00220054"/>
    <w:pPr>
      <w:numPr>
        <w:ilvl w:val="6"/>
        <w:numId w:val="10"/>
      </w:numPr>
      <w:spacing w:before="240" w:after="60" w:line="360" w:lineRule="auto"/>
      <w:jc w:val="both"/>
      <w:outlineLvl w:val="6"/>
    </w:pPr>
    <w:rPr>
      <w:rFonts w:ascii="Calibri" w:hAnsi="Calibri"/>
      <w:sz w:val="28"/>
      <w:lang w:eastAsia="en-US"/>
    </w:rPr>
  </w:style>
  <w:style w:type="paragraph" w:styleId="8">
    <w:name w:val="heading 8"/>
    <w:basedOn w:val="a"/>
    <w:next w:val="a"/>
    <w:link w:val="80"/>
    <w:uiPriority w:val="9"/>
    <w:unhideWhenUsed/>
    <w:qFormat/>
    <w:rsid w:val="00220054"/>
    <w:pPr>
      <w:numPr>
        <w:ilvl w:val="7"/>
        <w:numId w:val="10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8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20054"/>
    <w:pPr>
      <w:numPr>
        <w:ilvl w:val="8"/>
        <w:numId w:val="10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0AC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0AC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A044EA"/>
  </w:style>
  <w:style w:type="paragraph" w:styleId="a7">
    <w:name w:val="footer"/>
    <w:basedOn w:val="a"/>
    <w:link w:val="a8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A044EA"/>
  </w:style>
  <w:style w:type="table" w:styleId="a9">
    <w:name w:val="Table Grid"/>
    <w:basedOn w:val="a1"/>
    <w:uiPriority w:val="59"/>
    <w:rsid w:val="00ED474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a">
    <w:name w:val="Hyperlink"/>
    <w:basedOn w:val="a0"/>
    <w:uiPriority w:val="99"/>
    <w:unhideWhenUsed/>
    <w:rsid w:val="004807AE"/>
    <w:rPr>
      <w:color w:val="0000FF" w:themeColor="hyperlink"/>
      <w:u w:val="single"/>
    </w:rPr>
  </w:style>
  <w:style w:type="paragraph" w:styleId="ab">
    <w:name w:val="Body Text Indent"/>
    <w:basedOn w:val="a"/>
    <w:link w:val="ac"/>
    <w:rsid w:val="00445680"/>
    <w:pPr>
      <w:suppressAutoHyphens/>
      <w:ind w:firstLine="720"/>
      <w:jc w:val="both"/>
    </w:pPr>
    <w:rPr>
      <w:sz w:val="22"/>
      <w:szCs w:val="20"/>
      <w:lang w:eastAsia="ar-SA"/>
    </w:rPr>
  </w:style>
  <w:style w:type="character" w:customStyle="1" w:styleId="ac">
    <w:name w:val="Основной текст с отступом Знак"/>
    <w:basedOn w:val="a0"/>
    <w:link w:val="ab"/>
    <w:rsid w:val="00445680"/>
    <w:rPr>
      <w:rFonts w:ascii="Times New Roman" w:eastAsia="Times New Roman" w:hAnsi="Times New Roman" w:cs="Times New Roman"/>
      <w:szCs w:val="20"/>
      <w:lang w:eastAsia="ar-SA"/>
    </w:rPr>
  </w:style>
  <w:style w:type="paragraph" w:styleId="ad">
    <w:name w:val="List Paragraph"/>
    <w:basedOn w:val="a"/>
    <w:uiPriority w:val="34"/>
    <w:qFormat/>
    <w:rsid w:val="00445680"/>
    <w:pPr>
      <w:ind w:left="720"/>
      <w:contextualSpacing/>
    </w:pPr>
    <w:rPr>
      <w:sz w:val="20"/>
      <w:szCs w:val="20"/>
    </w:rPr>
  </w:style>
  <w:style w:type="character" w:styleId="ae">
    <w:name w:val="Strong"/>
    <w:uiPriority w:val="22"/>
    <w:qFormat/>
    <w:rsid w:val="00445680"/>
    <w:rPr>
      <w:b/>
      <w:bCs/>
    </w:rPr>
  </w:style>
  <w:style w:type="paragraph" w:styleId="af">
    <w:name w:val="No Spacing"/>
    <w:uiPriority w:val="1"/>
    <w:qFormat/>
    <w:rsid w:val="004456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6B55C3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semiHidden/>
    <w:rsid w:val="006B55C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2">
    <w:name w:val="Стиль"/>
    <w:rsid w:val="006B55C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af3">
    <w:name w:val="Emphasis"/>
    <w:qFormat/>
    <w:rsid w:val="006B55C3"/>
    <w:rPr>
      <w:i/>
      <w:iCs/>
    </w:rPr>
  </w:style>
  <w:style w:type="paragraph" w:styleId="af4">
    <w:name w:val="Normal (Web)"/>
    <w:basedOn w:val="a"/>
    <w:uiPriority w:val="99"/>
    <w:rsid w:val="006B55C3"/>
    <w:pPr>
      <w:spacing w:before="100" w:beforeAutospacing="1" w:after="100" w:afterAutospacing="1"/>
    </w:pPr>
  </w:style>
  <w:style w:type="paragraph" w:styleId="af5">
    <w:name w:val="annotation text"/>
    <w:aliases w:val="Знак Знак"/>
    <w:basedOn w:val="a"/>
    <w:link w:val="af6"/>
    <w:uiPriority w:val="99"/>
    <w:semiHidden/>
    <w:rsid w:val="006B55C3"/>
    <w:rPr>
      <w:sz w:val="20"/>
      <w:szCs w:val="20"/>
    </w:rPr>
  </w:style>
  <w:style w:type="character" w:customStyle="1" w:styleId="af6">
    <w:name w:val="Текст примечания Знак"/>
    <w:aliases w:val="Знак Знак Знак"/>
    <w:basedOn w:val="a0"/>
    <w:link w:val="af5"/>
    <w:uiPriority w:val="99"/>
    <w:semiHidden/>
    <w:rsid w:val="006B55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7">
    <w:name w:val="annotation reference"/>
    <w:uiPriority w:val="99"/>
    <w:semiHidden/>
    <w:unhideWhenUsed/>
    <w:rsid w:val="00E34B5E"/>
    <w:rPr>
      <w:sz w:val="16"/>
      <w:szCs w:val="16"/>
    </w:rPr>
  </w:style>
  <w:style w:type="table" w:customStyle="1" w:styleId="11">
    <w:name w:val="Сетка таблицы1"/>
    <w:basedOn w:val="a1"/>
    <w:next w:val="a9"/>
    <w:uiPriority w:val="59"/>
    <w:rsid w:val="00256B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subject"/>
    <w:basedOn w:val="af5"/>
    <w:next w:val="af5"/>
    <w:link w:val="af9"/>
    <w:uiPriority w:val="99"/>
    <w:semiHidden/>
    <w:unhideWhenUsed/>
    <w:rsid w:val="00B91390"/>
    <w:rPr>
      <w:b/>
      <w:bCs/>
    </w:rPr>
  </w:style>
  <w:style w:type="character" w:customStyle="1" w:styleId="af9">
    <w:name w:val="Тема примечания Знак"/>
    <w:basedOn w:val="af6"/>
    <w:link w:val="af8"/>
    <w:uiPriority w:val="99"/>
    <w:semiHidden/>
    <w:rsid w:val="00B91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a">
    <w:name w:val="Placeholder Text"/>
    <w:basedOn w:val="a0"/>
    <w:uiPriority w:val="99"/>
    <w:semiHidden/>
    <w:rsid w:val="00CE6169"/>
    <w:rPr>
      <w:color w:val="808080"/>
    </w:rPr>
  </w:style>
  <w:style w:type="paragraph" w:styleId="21">
    <w:name w:val="Body Text 2"/>
    <w:basedOn w:val="a"/>
    <w:link w:val="22"/>
    <w:uiPriority w:val="99"/>
    <w:unhideWhenUsed/>
    <w:rsid w:val="008E6DF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8E6D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1">
    <w:name w:val="Title_1"/>
    <w:basedOn w:val="Title2"/>
    <w:link w:val="Title10"/>
    <w:qFormat/>
    <w:rsid w:val="006550D6"/>
    <w:rPr>
      <w:b/>
    </w:rPr>
  </w:style>
  <w:style w:type="character" w:customStyle="1" w:styleId="Title10">
    <w:name w:val="Title_1 Знак"/>
    <w:link w:val="Title1"/>
    <w:rsid w:val="006550D6"/>
    <w:rPr>
      <w:rFonts w:ascii="Calibri" w:eastAsia="Calibri" w:hAnsi="Calibri" w:cs="Times New Roman"/>
      <w:b/>
      <w:color w:val="002060"/>
      <w:sz w:val="28"/>
      <w:szCs w:val="28"/>
    </w:rPr>
  </w:style>
  <w:style w:type="paragraph" w:customStyle="1" w:styleId="Title2">
    <w:name w:val="Title_2"/>
    <w:link w:val="Title20"/>
    <w:qFormat/>
    <w:rsid w:val="006550D6"/>
    <w:pPr>
      <w:spacing w:after="0" w:line="240" w:lineRule="auto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20">
    <w:name w:val="Title_2 Знак"/>
    <w:link w:val="Title2"/>
    <w:rsid w:val="006550D6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3">
    <w:name w:val="Title_3"/>
    <w:link w:val="Title30"/>
    <w:qFormat/>
    <w:rsid w:val="006550D6"/>
    <w:pPr>
      <w:spacing w:before="240" w:after="0" w:line="240" w:lineRule="auto"/>
    </w:pPr>
    <w:rPr>
      <w:rFonts w:ascii="Times New Roman" w:eastAsia="Calibri" w:hAnsi="Times New Roman" w:cs="Times New Roman"/>
      <w:b/>
      <w:sz w:val="27"/>
    </w:rPr>
  </w:style>
  <w:style w:type="character" w:customStyle="1" w:styleId="Title30">
    <w:name w:val="Title_3 Знак"/>
    <w:link w:val="Title3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4">
    <w:name w:val="Title_4"/>
    <w:link w:val="Title40"/>
    <w:qFormat/>
    <w:rsid w:val="006550D6"/>
    <w:pPr>
      <w:spacing w:after="0" w:line="240" w:lineRule="auto"/>
      <w:jc w:val="center"/>
    </w:pPr>
    <w:rPr>
      <w:rFonts w:ascii="Times New Roman" w:eastAsia="Calibri" w:hAnsi="Times New Roman" w:cs="Times New Roman"/>
      <w:b/>
      <w:sz w:val="27"/>
    </w:rPr>
  </w:style>
  <w:style w:type="character" w:customStyle="1" w:styleId="Title40">
    <w:name w:val="Title_4 Знак"/>
    <w:link w:val="Title4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5">
    <w:name w:val="Title_5"/>
    <w:basedOn w:val="Title2"/>
    <w:link w:val="Title50"/>
    <w:qFormat/>
    <w:rsid w:val="005C15C7"/>
    <w:pPr>
      <w:jc w:val="center"/>
    </w:pPr>
  </w:style>
  <w:style w:type="character" w:customStyle="1" w:styleId="Title50">
    <w:name w:val="Title_5 Знак"/>
    <w:link w:val="Title5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6">
    <w:name w:val="Title_6"/>
    <w:basedOn w:val="Title2"/>
    <w:link w:val="Title60"/>
    <w:qFormat/>
    <w:rsid w:val="005C15C7"/>
    <w:pPr>
      <w:jc w:val="center"/>
    </w:pPr>
    <w:rPr>
      <w:color w:val="auto"/>
    </w:rPr>
  </w:style>
  <w:style w:type="character" w:customStyle="1" w:styleId="Title60">
    <w:name w:val="Title_6 Знак"/>
    <w:link w:val="Title6"/>
    <w:rsid w:val="005C15C7"/>
    <w:rPr>
      <w:rFonts w:ascii="Calibri" w:eastAsia="Calibri" w:hAnsi="Calibri" w:cs="Times New Roman"/>
      <w:sz w:val="28"/>
      <w:szCs w:val="28"/>
    </w:rPr>
  </w:style>
  <w:style w:type="paragraph" w:customStyle="1" w:styleId="Title7">
    <w:name w:val="Title_7"/>
    <w:link w:val="Title70"/>
    <w:qFormat/>
    <w:rsid w:val="005C15C7"/>
    <w:pPr>
      <w:spacing w:after="0" w:line="240" w:lineRule="auto"/>
      <w:jc w:val="center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70">
    <w:name w:val="Title_7 Знак"/>
    <w:link w:val="Title7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Comment">
    <w:name w:val="Comment (Обычный)"/>
    <w:basedOn w:val="a"/>
    <w:link w:val="Comment0"/>
    <w:qFormat/>
    <w:rsid w:val="008847AB"/>
    <w:pPr>
      <w:spacing w:before="40" w:after="80" w:line="360" w:lineRule="auto"/>
      <w:ind w:firstLine="851"/>
      <w:jc w:val="both"/>
    </w:pPr>
    <w:rPr>
      <w:rFonts w:ascii="Calibri" w:eastAsia="Calibri" w:hAnsi="Calibri"/>
      <w:lang w:eastAsia="en-US"/>
    </w:rPr>
  </w:style>
  <w:style w:type="character" w:customStyle="1" w:styleId="Comment0">
    <w:name w:val="Comment (Обычный) Знак"/>
    <w:link w:val="Comment"/>
    <w:rsid w:val="008847AB"/>
    <w:rPr>
      <w:rFonts w:ascii="Calibri" w:eastAsia="Calibri" w:hAnsi="Calibri" w:cs="Times New Roman"/>
      <w:sz w:val="24"/>
      <w:szCs w:val="24"/>
    </w:rPr>
  </w:style>
  <w:style w:type="paragraph" w:customStyle="1" w:styleId="AnnotContentAnnotacia">
    <w:name w:val="Annot_Content (Annotacia)"/>
    <w:link w:val="AnnotContentAnnotacia0"/>
    <w:qFormat/>
    <w:rsid w:val="008847AB"/>
    <w:pPr>
      <w:spacing w:after="120" w:line="360" w:lineRule="auto"/>
      <w:jc w:val="center"/>
    </w:pPr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AnnotContentAnnotacia0">
    <w:name w:val="Annot_Content (Annotacia) Знак"/>
    <w:link w:val="AnnotContentAnnotacia"/>
    <w:rsid w:val="008847AB"/>
    <w:rPr>
      <w:rFonts w:ascii="Calibri" w:eastAsia="Calibri" w:hAnsi="Calibri" w:cs="Times New Roman"/>
      <w:b/>
      <w:color w:val="FF0000"/>
      <w:sz w:val="32"/>
      <w:szCs w:val="32"/>
    </w:rPr>
  </w:style>
  <w:style w:type="paragraph" w:styleId="12">
    <w:name w:val="toc 1"/>
    <w:next w:val="a"/>
    <w:link w:val="13"/>
    <w:uiPriority w:val="39"/>
    <w:unhideWhenUsed/>
    <w:qFormat/>
    <w:rsid w:val="008847AB"/>
    <w:pPr>
      <w:tabs>
        <w:tab w:val="left" w:pos="567"/>
        <w:tab w:val="right" w:leader="dot" w:pos="9781"/>
      </w:tabs>
      <w:spacing w:before="120" w:after="120" w:line="240" w:lineRule="auto"/>
      <w:ind w:left="567" w:hanging="567"/>
    </w:pPr>
    <w:rPr>
      <w:rFonts w:ascii="Calibri" w:eastAsia="Calibri" w:hAnsi="Calibri" w:cs="Times New Roman"/>
      <w:color w:val="002060"/>
      <w:sz w:val="28"/>
    </w:rPr>
  </w:style>
  <w:style w:type="character" w:customStyle="1" w:styleId="13">
    <w:name w:val="Оглавление 1 Знак"/>
    <w:link w:val="12"/>
    <w:uiPriority w:val="39"/>
    <w:rsid w:val="008847AB"/>
    <w:rPr>
      <w:rFonts w:ascii="Calibri" w:eastAsia="Calibri" w:hAnsi="Calibri" w:cs="Times New Roman"/>
      <w:color w:val="002060"/>
      <w:sz w:val="28"/>
    </w:rPr>
  </w:style>
  <w:style w:type="paragraph" w:styleId="23">
    <w:name w:val="toc 2"/>
    <w:next w:val="a"/>
    <w:uiPriority w:val="39"/>
    <w:unhideWhenUsed/>
    <w:rsid w:val="008847AB"/>
    <w:pPr>
      <w:tabs>
        <w:tab w:val="left" w:pos="1134"/>
        <w:tab w:val="right" w:leader="dot" w:pos="9781"/>
      </w:tabs>
      <w:spacing w:before="120" w:after="120" w:line="240" w:lineRule="auto"/>
      <w:ind w:left="1135" w:hanging="851"/>
    </w:pPr>
    <w:rPr>
      <w:rFonts w:ascii="Calibri" w:eastAsia="Calibri" w:hAnsi="Calibri" w:cs="Times New Roman"/>
      <w:sz w:val="26"/>
    </w:rPr>
  </w:style>
  <w:style w:type="paragraph" w:styleId="31">
    <w:name w:val="toc 3"/>
    <w:next w:val="a"/>
    <w:link w:val="32"/>
    <w:uiPriority w:val="39"/>
    <w:unhideWhenUsed/>
    <w:qFormat/>
    <w:rsid w:val="008847AB"/>
    <w:pPr>
      <w:tabs>
        <w:tab w:val="left" w:pos="1588"/>
        <w:tab w:val="right" w:leader="dot" w:pos="9781"/>
      </w:tabs>
      <w:spacing w:before="120" w:after="120" w:line="240" w:lineRule="auto"/>
      <w:ind w:left="1588" w:hanging="1021"/>
    </w:pPr>
    <w:rPr>
      <w:rFonts w:ascii="Calibri" w:eastAsia="Calibri" w:hAnsi="Calibri" w:cs="Times New Roman"/>
      <w:sz w:val="24"/>
    </w:rPr>
  </w:style>
  <w:style w:type="character" w:customStyle="1" w:styleId="32">
    <w:name w:val="Оглавление 3 Знак"/>
    <w:link w:val="31"/>
    <w:uiPriority w:val="39"/>
    <w:rsid w:val="008847AB"/>
    <w:rPr>
      <w:rFonts w:ascii="Calibri" w:eastAsia="Calibri" w:hAnsi="Calibri" w:cs="Times New Roman"/>
      <w:sz w:val="24"/>
    </w:rPr>
  </w:style>
  <w:style w:type="paragraph" w:styleId="41">
    <w:name w:val="toc 4"/>
    <w:next w:val="a"/>
    <w:link w:val="42"/>
    <w:uiPriority w:val="39"/>
    <w:unhideWhenUsed/>
    <w:rsid w:val="008847AB"/>
    <w:pPr>
      <w:tabs>
        <w:tab w:val="left" w:pos="2098"/>
        <w:tab w:val="right" w:leader="dot" w:pos="9781"/>
      </w:tabs>
      <w:spacing w:before="120" w:after="80" w:line="240" w:lineRule="auto"/>
      <w:ind w:left="2098" w:hanging="1247"/>
    </w:pPr>
    <w:rPr>
      <w:rFonts w:ascii="Calibri" w:eastAsia="Calibri" w:hAnsi="Calibri" w:cs="Times New Roman"/>
      <w:noProof/>
      <w:sz w:val="24"/>
    </w:rPr>
  </w:style>
  <w:style w:type="character" w:customStyle="1" w:styleId="42">
    <w:name w:val="Оглавление 4 Знак"/>
    <w:link w:val="41"/>
    <w:uiPriority w:val="39"/>
    <w:rsid w:val="008847AB"/>
    <w:rPr>
      <w:rFonts w:ascii="Calibri" w:eastAsia="Calibri" w:hAnsi="Calibri" w:cs="Times New Roman"/>
      <w:noProof/>
      <w:sz w:val="24"/>
    </w:rPr>
  </w:style>
  <w:style w:type="paragraph" w:customStyle="1" w:styleId="SoderContent">
    <w:name w:val="Soder_Content"/>
    <w:basedOn w:val="a"/>
    <w:link w:val="SoderContent0"/>
    <w:qFormat/>
    <w:rsid w:val="00FF5474"/>
    <w:pPr>
      <w:spacing w:after="120" w:line="360" w:lineRule="auto"/>
      <w:jc w:val="center"/>
    </w:pPr>
    <w:rPr>
      <w:rFonts w:ascii="Calibri" w:eastAsia="Calibri" w:hAnsi="Calibri"/>
      <w:b/>
      <w:color w:val="FF0000"/>
      <w:sz w:val="32"/>
      <w:szCs w:val="32"/>
      <w:lang w:eastAsia="en-US"/>
    </w:rPr>
  </w:style>
  <w:style w:type="character" w:customStyle="1" w:styleId="SoderContent0">
    <w:name w:val="Soder_Content Знак"/>
    <w:link w:val="SoderContent"/>
    <w:rsid w:val="00FF5474"/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220054"/>
    <w:rPr>
      <w:rFonts w:ascii="Arial" w:eastAsia="Calibri" w:hAnsi="Arial" w:cs="Arial"/>
      <w:color w:val="FFFFFF"/>
      <w:kern w:val="32"/>
      <w:sz w:val="80"/>
      <w:szCs w:val="80"/>
    </w:rPr>
  </w:style>
  <w:style w:type="character" w:customStyle="1" w:styleId="20">
    <w:name w:val="Заголовок 2 Знак"/>
    <w:basedOn w:val="a0"/>
    <w:link w:val="2"/>
    <w:uiPriority w:val="9"/>
    <w:rsid w:val="001F2519"/>
    <w:rPr>
      <w:rFonts w:ascii="Calibri" w:eastAsia="Calibri" w:hAnsi="Calibri" w:cs="Times New Roman"/>
      <w:b/>
      <w:color w:val="002060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377158"/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20054"/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220054"/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220054"/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character" w:customStyle="1" w:styleId="70">
    <w:name w:val="Заголовок 7 Знак"/>
    <w:basedOn w:val="a0"/>
    <w:link w:val="7"/>
    <w:uiPriority w:val="9"/>
    <w:rsid w:val="00220054"/>
    <w:rPr>
      <w:rFonts w:ascii="Calibri" w:eastAsia="Times New Roman" w:hAnsi="Calibri" w:cs="Times New Roman"/>
      <w:sz w:val="28"/>
      <w:szCs w:val="24"/>
    </w:rPr>
  </w:style>
  <w:style w:type="character" w:customStyle="1" w:styleId="80">
    <w:name w:val="Заголовок 8 Знак"/>
    <w:basedOn w:val="a0"/>
    <w:link w:val="8"/>
    <w:uiPriority w:val="9"/>
    <w:rsid w:val="00220054"/>
    <w:rPr>
      <w:rFonts w:ascii="Calibri" w:eastAsia="Times New Roman" w:hAnsi="Calibri" w:cs="Times New Roman"/>
      <w:i/>
      <w:iCs/>
      <w:sz w:val="28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220054"/>
    <w:rPr>
      <w:rFonts w:ascii="Cambria" w:eastAsia="Times New Roman" w:hAnsi="Cambria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ED00A6"/>
    <w:rPr>
      <w:color w:val="605E5C"/>
      <w:shd w:val="clear" w:color="auto" w:fill="E1DFDD"/>
    </w:rPr>
  </w:style>
  <w:style w:type="paragraph" w:styleId="afb">
    <w:name w:val="TOC Heading"/>
    <w:basedOn w:val="1"/>
    <w:next w:val="a"/>
    <w:uiPriority w:val="39"/>
    <w:unhideWhenUsed/>
    <w:qFormat/>
    <w:rsid w:val="00EA71DC"/>
    <w:pPr>
      <w:keepLines/>
      <w:pageBreakBefore w:val="0"/>
      <w:numPr>
        <w:numId w:val="0"/>
      </w:numPr>
      <w:tabs>
        <w:tab w:val="clear" w:pos="0"/>
      </w:tabs>
      <w:spacing w:before="240" w:after="0" w:line="259" w:lineRule="auto"/>
      <w:ind w:right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32"/>
      <w:szCs w:val="32"/>
      <w:lang w:eastAsia="ru-RU"/>
    </w:rPr>
  </w:style>
  <w:style w:type="paragraph" w:customStyle="1" w:styleId="afc">
    <w:name w:val="Техкарты"/>
    <w:basedOn w:val="ab"/>
    <w:link w:val="afd"/>
    <w:qFormat/>
    <w:rsid w:val="00DC6B11"/>
    <w:pPr>
      <w:suppressAutoHyphens w:val="0"/>
      <w:spacing w:before="40"/>
      <w:ind w:firstLine="708"/>
    </w:pPr>
    <w:rPr>
      <w:rFonts w:eastAsia="Calibri"/>
      <w:noProof/>
      <w:color w:val="000000"/>
      <w:sz w:val="24"/>
      <w:szCs w:val="24"/>
      <w:lang w:bidi="en-US"/>
    </w:rPr>
  </w:style>
  <w:style w:type="character" w:customStyle="1" w:styleId="afd">
    <w:name w:val="Техкарты Знак"/>
    <w:basedOn w:val="ac"/>
    <w:link w:val="afc"/>
    <w:rsid w:val="00DC6B11"/>
    <w:rPr>
      <w:rFonts w:ascii="Times New Roman" w:eastAsia="Calibri" w:hAnsi="Times New Roman" w:cs="Times New Roman"/>
      <w:noProof/>
      <w:color w:val="000000"/>
      <w:sz w:val="24"/>
      <w:szCs w:val="24"/>
      <w:lang w:eastAsia="ar-SA" w:bidi="en-US"/>
    </w:rPr>
  </w:style>
  <w:style w:type="character" w:customStyle="1" w:styleId="expand-icon">
    <w:name w:val="expand-icon"/>
    <w:basedOn w:val="a0"/>
    <w:rsid w:val="00B12182"/>
  </w:style>
  <w:style w:type="character" w:customStyle="1" w:styleId="expand-control-text">
    <w:name w:val="expand-control-text"/>
    <w:basedOn w:val="a0"/>
    <w:rsid w:val="00B12182"/>
  </w:style>
  <w:style w:type="character" w:customStyle="1" w:styleId="ant-breadcrumb-link">
    <w:name w:val="ant-breadcrumb-link"/>
    <w:basedOn w:val="a0"/>
    <w:rsid w:val="00466B63"/>
  </w:style>
  <w:style w:type="character" w:customStyle="1" w:styleId="ant-breadcrumb-separator">
    <w:name w:val="ant-breadcrumb-separator"/>
    <w:basedOn w:val="a0"/>
    <w:rsid w:val="00466B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656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96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98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667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87920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487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288432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115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97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4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0003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91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4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3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01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44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24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1" Type="http://schemas.openxmlformats.org/officeDocument/2006/relationships/endnotes" Target="endnotes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fontTable" Target="fontTable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settings" Target="settings.xml"/><Relationship Id="rId51" Type="http://schemas.openxmlformats.org/officeDocument/2006/relationships/header" Target="header3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3DCC94CC31644B42BA9E3B6FD339FB81" ma:contentTypeVersion="14" ma:contentTypeDescription="Создание документа." ma:contentTypeScope="" ma:versionID="38e38e8eab10d4b2fb9a69df744f3647">
  <xsd:schema xmlns:xsd="http://www.w3.org/2001/XMLSchema" xmlns:xs="http://www.w3.org/2001/XMLSchema" xmlns:p="http://schemas.microsoft.com/office/2006/metadata/properties" xmlns:ns2="18761f89-f274-4805-a2a9-a0dace306e3e" targetNamespace="http://schemas.microsoft.com/office/2006/metadata/properties" ma:root="true" ma:fieldsID="ee140f1573d756f2d7571c2ee28dcc49" ns2:_="">
    <xsd:import namespace="18761f89-f274-4805-a2a9-a0dace306e3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61f89-f274-4805-a2a9-a0dace306e3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18761f89-f274-4805-a2a9-a0dace306e3e">Q35MPENEDJK4-488-91</_dlc_DocId>
    <_dlc_DocIdUrl xmlns="18761f89-f274-4805-a2a9-a0dace306e3e">
      <Url>http://spserver/dm/InfoProduct/_layouts/DocIdRedir.aspx?ID=Q35MPENEDJK4-488-91</Url>
      <Description>Q35MPENEDJK4-488-91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0F7D5A-20EC-46AC-B433-3BE26131676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761f89-f274-4805-a2a9-a0dace306e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112D55F-9276-4500-AACE-EB43E6388B47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9B2BAF9C-40C8-4F92-8C4E-A5013C00D54A}">
  <ds:schemaRefs>
    <ds:schemaRef ds:uri="http://schemas.microsoft.com/office/2006/metadata/properties"/>
    <ds:schemaRef ds:uri="http://schemas.microsoft.com/office/infopath/2007/PartnerControls"/>
    <ds:schemaRef ds:uri="18761f89-f274-4805-a2a9-a0dace306e3e"/>
  </ds:schemaRefs>
</ds:datastoreItem>
</file>

<file path=customXml/itemProps4.xml><?xml version="1.0" encoding="utf-8"?>
<ds:datastoreItem xmlns:ds="http://schemas.openxmlformats.org/officeDocument/2006/customXml" ds:itemID="{66CC7627-DF13-440D-BD3A-D7CE04EDD4EA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204D5BAD-2D40-4C97-B63C-30B094E1D7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1074</TotalTime>
  <Pages>19</Pages>
  <Words>907</Words>
  <Characters>5176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Электронный бланк_ООО БФТ (2016)</vt:lpstr>
    </vt:vector>
  </TitlesOfParts>
  <Company>Antre</Company>
  <LinksUpToDate>false</LinksUpToDate>
  <CharactersWithSpaces>6071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Электронный бланк_ООО БФТ (2016)</dc:title>
  <dc:subject>[Шрифт Arial, кегль 10, курсив. Краткое содержание письма - «О чем (О ком)». Занимает не более 5 строк, без кавычек и подчеркиваний, начинается с прописной буквы, заканчивается без точки]</dc:subject>
  <dc:creator>*</dc:creator>
  <cp:lastModifiedBy>User</cp:lastModifiedBy>
  <cp:revision>7</cp:revision>
  <cp:lastPrinted>2012-09-20T10:32:00Z</cp:lastPrinted>
  <dcterms:created xsi:type="dcterms:W3CDTF">2025-06-10T13:25:00Z</dcterms:created>
  <dcterms:modified xsi:type="dcterms:W3CDTF">2025-06-17T10:40:00Z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0x0101003DCC94CC31644B42BA9E3B6FD339FB81</vt:lpwstr>
  </property>
  <property fmtid="{D5CDD505-2E9C-101B-9397-08002B2CF9AE}" pid="3" name="_dlc_DocIdItemGuid">
    <vt:lpwstr>4a63d042-0b20-4362-84b3-b976a2c2bb47</vt:lpwstr>
  </property>
</Properties>
</file>